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4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4753"/>
        <w:gridCol w:w="1215"/>
        <w:gridCol w:w="1470"/>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Ansi="宋体"/>
                <w:b/>
                <w:sz w:val="22"/>
                <w:szCs w:val="22"/>
              </w:rPr>
            </w:pPr>
            <w:r>
              <w:rPr>
                <w:rFonts w:hint="eastAsia" w:hAnsi="宋体"/>
                <w:b/>
                <w:sz w:val="22"/>
                <w:szCs w:val="22"/>
              </w:rPr>
              <w:t>序号</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Ansi="宋体"/>
                <w:b/>
                <w:sz w:val="22"/>
                <w:szCs w:val="22"/>
              </w:rPr>
            </w:pPr>
            <w:r>
              <w:rPr>
                <w:rFonts w:hint="eastAsia" w:hAnsi="宋体"/>
                <w:b/>
                <w:sz w:val="22"/>
                <w:szCs w:val="22"/>
              </w:rPr>
              <w:t>项目名称</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int="eastAsia" w:hAnsi="宋体"/>
                <w:b/>
                <w:sz w:val="22"/>
                <w:szCs w:val="22"/>
                <w:lang w:eastAsia="zh-CN"/>
              </w:rPr>
            </w:pPr>
            <w:r>
              <w:rPr>
                <w:rFonts w:hint="eastAsia" w:hAnsi="宋体"/>
                <w:b/>
                <w:sz w:val="22"/>
                <w:szCs w:val="22"/>
                <w:lang w:eastAsia="zh-CN"/>
              </w:rPr>
              <w:t>项目</w:t>
            </w:r>
          </w:p>
          <w:p>
            <w:pPr>
              <w:spacing w:line="240" w:lineRule="atLeast"/>
              <w:jc w:val="center"/>
              <w:rPr>
                <w:rFonts w:hint="eastAsia" w:hAnsi="宋体" w:eastAsia="宋体"/>
                <w:b/>
                <w:sz w:val="22"/>
                <w:szCs w:val="22"/>
                <w:lang w:eastAsia="zh-CN"/>
              </w:rPr>
            </w:pPr>
            <w:r>
              <w:rPr>
                <w:rFonts w:hint="eastAsia" w:hAnsi="宋体"/>
                <w:b/>
                <w:sz w:val="22"/>
                <w:szCs w:val="22"/>
                <w:lang w:eastAsia="zh-CN"/>
              </w:rPr>
              <w:t>负责人</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int="eastAsia" w:ascii="Times New Roman" w:hAnsi="宋体" w:eastAsia="宋体" w:cs="Times New Roman"/>
                <w:b/>
                <w:kern w:val="2"/>
                <w:sz w:val="22"/>
                <w:szCs w:val="22"/>
                <w:lang w:val="en-US" w:eastAsia="zh-CN" w:bidi="ar-SA"/>
              </w:rPr>
            </w:pPr>
            <w:r>
              <w:rPr>
                <w:rFonts w:hint="eastAsia" w:hAnsi="宋体"/>
                <w:b/>
                <w:sz w:val="22"/>
                <w:szCs w:val="22"/>
                <w:lang w:val="en-US" w:eastAsia="zh-CN"/>
              </w:rPr>
              <w:t>项目编号</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int="eastAsia" w:eastAsia="宋体"/>
                <w:b/>
                <w:sz w:val="22"/>
                <w:szCs w:val="22"/>
                <w:lang w:eastAsia="zh-CN"/>
              </w:rPr>
            </w:pPr>
            <w:r>
              <w:rPr>
                <w:rFonts w:hAnsi="宋体"/>
                <w:b/>
                <w:sz w:val="22"/>
                <w:szCs w:val="22"/>
              </w:rPr>
              <w:t>批准</w:t>
            </w:r>
            <w:r>
              <w:rPr>
                <w:rFonts w:hint="eastAsia" w:hAnsi="宋体"/>
                <w:b/>
                <w:sz w:val="22"/>
                <w:szCs w:val="22"/>
                <w:lang w:eastAsia="zh-CN"/>
              </w:rPr>
              <w:t>资助</w:t>
            </w:r>
          </w:p>
          <w:p>
            <w:pPr>
              <w:spacing w:line="240" w:lineRule="atLeast"/>
              <w:jc w:val="center"/>
              <w:rPr>
                <w:rFonts w:hint="eastAsia" w:ascii="Times New Roman" w:hAnsi="宋体" w:eastAsia="宋体" w:cs="Times New Roman"/>
                <w:b/>
                <w:kern w:val="2"/>
                <w:sz w:val="22"/>
                <w:szCs w:val="22"/>
                <w:lang w:val="en-US" w:eastAsia="zh-CN" w:bidi="ar-SA"/>
              </w:rPr>
            </w:pPr>
            <w:r>
              <w:rPr>
                <w:rFonts w:hAnsi="宋体"/>
                <w:b/>
                <w:sz w:val="22"/>
                <w:szCs w:val="22"/>
              </w:rPr>
              <w:t>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rPr>
            </w:pPr>
            <w:r>
              <w:rPr>
                <w:rFonts w:hint="eastAsia" w:ascii="宋体" w:hAnsi="宋体"/>
                <w:sz w:val="24"/>
                <w:szCs w:val="24"/>
              </w:rPr>
              <w:t>1</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一种露天矿钻孔机全自动排渣器装备研究的设计与应用</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黄大江</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KJ202201</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rPr>
            </w:pPr>
            <w:r>
              <w:rPr>
                <w:rFonts w:hint="eastAsia" w:ascii="宋体" w:hAnsi="宋体"/>
                <w:sz w:val="24"/>
                <w:szCs w:val="24"/>
              </w:rPr>
              <w:t>2</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城市轨道交通环境振动无线监测系统的设计</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赵峰</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KJ202202</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3</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基于骨架模型的多轴汽车运动学特性研究</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解艳超</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KJ202203</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4</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淬火速率对高强高韧AlZnMgCu合金断裂韧性的影响</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刘佳</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KJ202204</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5</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基于北斗+NB-IoT的高精度全时森林草场防火监控预警系统</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苏亮</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KJ202205</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6</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“双高”背景下高职护理专业课堂教学质量评价研究</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刘冰</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RW202201</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7</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基于弘扬工匠精神高职院校品牌形象塑造的路径选择与传播策略研究</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夏晓云</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RW202202</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8</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医教协同背景下护理专业“2+1”人才培养模式中 “1”的教学现状及对策研究</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孙学明</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RW202203</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9</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“三教改革”背景下高职院校汽车专业群线上线下混合式教学模式的探索与实践</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孙丽</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RW202204</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10</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“双高”建设背景下高职院校招生现状分析及对策研究——以包头职业技术学院为例</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索永峰</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RW202205</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11</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内蒙古高职院校职称评价改革的创新与实践研究 --以包头职业技术学院为例</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黄丽</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RW202206</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12</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高职院校内部控制建设研究—以包头职业技术学院为例</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郑海军</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RW202207</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13</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菌草技术在固阳及包头其他地区乡村产业振兴的研究与推广应用</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郝魁</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TG202201</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14</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jc w:val="left"/>
              <w:rPr>
                <w:rFonts w:hint="eastAsia" w:ascii="宋体" w:hAnsi="宋体"/>
                <w:sz w:val="24"/>
                <w:szCs w:val="24"/>
              </w:rPr>
            </w:pPr>
            <w:r>
              <w:rPr>
                <w:rFonts w:hint="eastAsia" w:ascii="宋体" w:hAnsi="宋体"/>
                <w:sz w:val="24"/>
                <w:szCs w:val="24"/>
                <w:lang w:val="en-US" w:eastAsia="zh-CN"/>
              </w:rPr>
              <w:t>包头职业技术学院房屋管理系统设计与实现</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葛立欣</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TG202202</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15</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枝晶检验成套装置优化（包头市三合信息技术有限公司）</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韩基伟</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GS202201</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16</w:t>
            </w:r>
          </w:p>
        </w:tc>
        <w:tc>
          <w:tcPr>
            <w:tcW w:w="25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微电网智能三维监控系统开发（内蒙古亨达海天网络技术有限责任公司）</w:t>
            </w:r>
          </w:p>
        </w:tc>
        <w:tc>
          <w:tcPr>
            <w:tcW w:w="66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马越超</w:t>
            </w:r>
          </w:p>
        </w:tc>
        <w:tc>
          <w:tcPr>
            <w:tcW w:w="80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GS202201</w:t>
            </w:r>
          </w:p>
        </w:tc>
        <w:tc>
          <w:tcPr>
            <w:tcW w:w="731"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ind w:firstLine="480" w:firstLineChars="200"/>
              <w:jc w:val="left"/>
              <w:rPr>
                <w:rFonts w:hint="eastAsia" w:ascii="宋体" w:hAnsi="宋体" w:eastAsia="宋体" w:cs="Times New Roman"/>
                <w:kern w:val="2"/>
                <w:sz w:val="24"/>
                <w:szCs w:val="24"/>
                <w:lang w:val="en-US" w:eastAsia="zh-CN" w:bidi="ar-SA"/>
              </w:rPr>
            </w:pPr>
            <w:r>
              <w:rPr>
                <w:rFonts w:hint="default" w:ascii="宋体" w:hAnsi="宋体"/>
                <w:sz w:val="24"/>
                <w:szCs w:val="24"/>
                <w:lang w:val="en-US" w:eastAsia="zh-CN"/>
              </w:rPr>
              <w:t>1.5</w:t>
            </w:r>
          </w:p>
        </w:tc>
      </w:tr>
    </w:tbl>
    <w:p>
      <w:pPr>
        <w:spacing w:line="312" w:lineRule="auto"/>
        <w:jc w:val="both"/>
        <w:rPr>
          <w:rFonts w:hint="default"/>
          <w:lang w:val="en-US" w:eastAsia="zh-CN"/>
        </w:rPr>
      </w:pPr>
      <w:bookmarkStart w:id="0" w:name="_GoBack"/>
      <w:bookmarkEnd w:id="0"/>
      <w:r>
        <w:rPr>
          <w:rFonts w:hint="eastAsia"/>
          <w:sz w:val="28"/>
          <w:szCs w:val="28"/>
          <w:lang w:val="en-US" w:eastAsia="zh-CN"/>
        </w:rPr>
        <w:t xml:space="preserve">          </w:t>
      </w:r>
      <w:r>
        <w:rPr>
          <w:rFonts w:hint="eastAsia"/>
          <w:sz w:val="28"/>
          <w:szCs w:val="28"/>
        </w:rPr>
        <w:br w:type="page"/>
      </w:r>
    </w:p>
    <w:p>
      <w:pPr>
        <w:rPr>
          <w:rFonts w:hint="default"/>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mYxZDQxYzBjOTM3ZGMzMzM2MWYzNzhmZGYxNjkifQ=="/>
  </w:docVars>
  <w:rsids>
    <w:rsidRoot w:val="00000000"/>
    <w:rsid w:val="124D1D6A"/>
    <w:rsid w:val="14691370"/>
    <w:rsid w:val="17A61123"/>
    <w:rsid w:val="17CC4A6D"/>
    <w:rsid w:val="2A281705"/>
    <w:rsid w:val="4BDC5859"/>
    <w:rsid w:val="54AA0D3A"/>
    <w:rsid w:val="56270168"/>
    <w:rsid w:val="57820B7A"/>
    <w:rsid w:val="588D48D7"/>
    <w:rsid w:val="768C0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517</Words>
  <Characters>656</Characters>
  <Lines>0</Lines>
  <Paragraphs>0</Paragraphs>
  <TotalTime>1</TotalTime>
  <ScaleCrop>false</ScaleCrop>
  <LinksUpToDate>false</LinksUpToDate>
  <CharactersWithSpaces>671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2022-12-01T01:05:00Z</dcterms:created>
  <dc:creator>Administrator</dc:creator>
  <cp:lastModifiedBy>八音燕子</cp:lastModifiedBy>
  <cp:lastPrinted>2022-12-01T03:43:00Z</cp:lastPrinted>
  <dcterms:modified xsi:type="dcterms:W3CDTF">2023-02-01T03:36:47Z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A344B0B177614F94B9AE7BA9CBE994A3</vt:lpwstr>
  </property>
</Properties>
</file>