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8233B" w:rsidRDefault="00000000">
      <w:pPr>
        <w:rPr>
          <w:rFonts w:ascii="宋体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79.2pt;margin-top:364.65pt;width:443.55pt;height:354.05pt;z-index:251659264;mso-position-horizontal-relative:page;mso-position-vertical-relative:page" o:allowincell="f" filled="f" stroked="f">
            <v:textbox inset="0,0,0,0">
              <w:txbxContent>
                <w:p w:rsidR="0088233B" w:rsidRDefault="00000000">
                  <w:pPr>
                    <w:spacing w:before="20" w:line="192" w:lineRule="auto"/>
                    <w:ind w:firstLine="2820"/>
                    <w:rPr>
                      <w:rFonts w:ascii="仿宋" w:eastAsia="仿宋" w:hAnsi="仿宋" w:cs="仿宋"/>
                      <w:sz w:val="32"/>
                      <w:szCs w:val="32"/>
                    </w:rPr>
                  </w:pP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包院办字〔2021〕</w:t>
                  </w:r>
                  <w:r>
                    <w:rPr>
                      <w:rFonts w:ascii="仿宋" w:eastAsia="仿宋" w:hAnsi="仿宋" w:cs="仿宋"/>
                      <w:spacing w:val="67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37</w:t>
                  </w:r>
                  <w:r>
                    <w:rPr>
                      <w:rFonts w:ascii="仿宋" w:eastAsia="仿宋" w:hAnsi="仿宋" w:cs="仿宋"/>
                      <w:spacing w:val="-5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号</w:t>
                  </w:r>
                </w:p>
                <w:p w:rsidR="0088233B" w:rsidRDefault="0088233B">
                  <w:pPr>
                    <w:rPr>
                      <w:rFonts w:ascii="宋体"/>
                    </w:rPr>
                  </w:pPr>
                </w:p>
                <w:p w:rsidR="0088233B" w:rsidRDefault="0088233B">
                  <w:pPr>
                    <w:rPr>
                      <w:rFonts w:ascii="宋体"/>
                    </w:rPr>
                  </w:pPr>
                </w:p>
                <w:p w:rsidR="0088233B" w:rsidRDefault="0088233B">
                  <w:pPr>
                    <w:spacing w:line="241" w:lineRule="auto"/>
                    <w:rPr>
                      <w:rFonts w:ascii="宋体"/>
                    </w:rPr>
                  </w:pPr>
                </w:p>
                <w:p w:rsidR="0088233B" w:rsidRDefault="0088233B">
                  <w:pPr>
                    <w:spacing w:line="241" w:lineRule="auto"/>
                    <w:rPr>
                      <w:rFonts w:ascii="宋体"/>
                    </w:rPr>
                  </w:pPr>
                </w:p>
                <w:p w:rsidR="0088233B" w:rsidRDefault="0088233B">
                  <w:pPr>
                    <w:spacing w:line="241" w:lineRule="auto"/>
                    <w:rPr>
                      <w:rFonts w:ascii="宋体"/>
                    </w:rPr>
                  </w:pPr>
                </w:p>
                <w:p w:rsidR="0088233B" w:rsidRDefault="0088233B">
                  <w:pPr>
                    <w:spacing w:line="241" w:lineRule="auto"/>
                    <w:rPr>
                      <w:rFonts w:ascii="宋体"/>
                    </w:rPr>
                  </w:pPr>
                </w:p>
                <w:p w:rsidR="0088233B" w:rsidRDefault="00000000">
                  <w:pPr>
                    <w:spacing w:before="143" w:line="219" w:lineRule="auto"/>
                    <w:ind w:firstLine="1568"/>
                    <w:rPr>
                      <w:rFonts w:ascii="宋体" w:eastAsia="宋体" w:hAnsi="宋体" w:cs="宋体"/>
                      <w:sz w:val="44"/>
                      <w:szCs w:val="44"/>
                    </w:rPr>
                  </w:pPr>
                  <w:r>
                    <w:rPr>
                      <w:rFonts w:ascii="宋体" w:eastAsia="宋体" w:hAnsi="宋体" w:cs="宋体"/>
                      <w:spacing w:val="-1"/>
                      <w:sz w:val="44"/>
                      <w:szCs w:val="44"/>
                    </w:rPr>
                    <w:t>关于印发《包头职业技术学院</w:t>
                  </w:r>
                </w:p>
                <w:p w:rsidR="0088233B" w:rsidRDefault="00000000">
                  <w:pPr>
                    <w:spacing w:before="39" w:line="219" w:lineRule="auto"/>
                    <w:ind w:firstLine="301"/>
                    <w:rPr>
                      <w:rFonts w:ascii="宋体" w:eastAsia="宋体" w:hAnsi="宋体" w:cs="宋体"/>
                      <w:sz w:val="44"/>
                      <w:szCs w:val="44"/>
                    </w:rPr>
                  </w:pPr>
                  <w:r>
                    <w:rPr>
                      <w:rFonts w:ascii="宋体" w:eastAsia="宋体" w:hAnsi="宋体" w:cs="宋体"/>
                      <w:spacing w:val="-11"/>
                      <w:sz w:val="44"/>
                      <w:szCs w:val="44"/>
                    </w:rPr>
                    <w:t>科研工作奖励办法（2021</w:t>
                  </w:r>
                  <w:r>
                    <w:rPr>
                      <w:rFonts w:ascii="宋体" w:eastAsia="宋体" w:hAnsi="宋体" w:cs="宋体"/>
                      <w:spacing w:val="-10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11"/>
                      <w:sz w:val="44"/>
                      <w:szCs w:val="44"/>
                    </w:rPr>
                    <w:t>年修订）》的通知</w:t>
                  </w:r>
                </w:p>
                <w:p w:rsidR="0088233B" w:rsidRDefault="0088233B">
                  <w:pPr>
                    <w:spacing w:line="269" w:lineRule="auto"/>
                    <w:rPr>
                      <w:rFonts w:ascii="宋体"/>
                    </w:rPr>
                  </w:pPr>
                </w:p>
                <w:p w:rsidR="0088233B" w:rsidRDefault="0088233B">
                  <w:pPr>
                    <w:spacing w:line="270" w:lineRule="auto"/>
                    <w:rPr>
                      <w:rFonts w:ascii="宋体"/>
                    </w:rPr>
                  </w:pPr>
                </w:p>
                <w:p w:rsidR="0088233B" w:rsidRDefault="00000000">
                  <w:pPr>
                    <w:spacing w:before="104" w:line="184" w:lineRule="auto"/>
                    <w:ind w:firstLine="27"/>
                    <w:rPr>
                      <w:rFonts w:ascii="仿宋" w:eastAsia="仿宋" w:hAnsi="仿宋" w:cs="仿宋"/>
                      <w:sz w:val="32"/>
                      <w:szCs w:val="32"/>
                    </w:rPr>
                  </w:pPr>
                  <w:r>
                    <w:rPr>
                      <w:rFonts w:ascii="仿宋" w:eastAsia="仿宋" w:hAnsi="仿宋" w:cs="仿宋"/>
                      <w:spacing w:val="-14"/>
                      <w:sz w:val="32"/>
                      <w:szCs w:val="32"/>
                    </w:rPr>
                    <w:t>各系部、处室：</w:t>
                  </w:r>
                </w:p>
                <w:p w:rsidR="0088233B" w:rsidRDefault="00000000">
                  <w:pPr>
                    <w:spacing w:before="240" w:line="323" w:lineRule="auto"/>
                    <w:ind w:left="20" w:right="20" w:firstLine="639"/>
                    <w:rPr>
                      <w:rFonts w:ascii="仿宋" w:eastAsia="仿宋" w:hAnsi="仿宋" w:cs="仿宋"/>
                      <w:sz w:val="32"/>
                      <w:szCs w:val="32"/>
                    </w:rPr>
                  </w:pPr>
                  <w:r>
                    <w:rPr>
                      <w:rFonts w:ascii="仿宋" w:eastAsia="仿宋" w:hAnsi="仿宋" w:cs="仿宋"/>
                      <w:spacing w:val="-5"/>
                      <w:sz w:val="32"/>
                      <w:szCs w:val="32"/>
                    </w:rPr>
                    <w:t>《包头职业技术学院科研工作奖励办法(2021年修订)》已经</w:t>
                  </w:r>
                  <w:r>
                    <w:rPr>
                      <w:rFonts w:ascii="仿宋" w:eastAsia="仿宋" w:hAnsi="仿宋" w:cs="仿宋"/>
                      <w:spacing w:val="1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2021年11月9</w:t>
                  </w:r>
                  <w:r>
                    <w:rPr>
                      <w:rFonts w:ascii="仿宋" w:eastAsia="仿宋" w:hAnsi="仿宋" w:cs="仿宋"/>
                      <w:spacing w:val="2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日院长办公会会议审议通过，</w:t>
                  </w:r>
                  <w:r>
                    <w:rPr>
                      <w:rFonts w:ascii="仿宋" w:eastAsia="仿宋" w:hAnsi="仿宋" w:cs="仿宋"/>
                      <w:spacing w:val="5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现印发给你们，</w:t>
                  </w:r>
                  <w:r>
                    <w:rPr>
                      <w:rFonts w:ascii="仿宋" w:eastAsia="仿宋" w:hAnsi="仿宋" w:cs="仿宋"/>
                      <w:spacing w:val="83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8"/>
                      <w:sz w:val="32"/>
                      <w:szCs w:val="32"/>
                    </w:rPr>
                    <w:t>请遵</w:t>
                  </w:r>
                  <w:r>
                    <w:rPr>
                      <w:rFonts w:ascii="仿宋" w:eastAsia="仿宋" w:hAnsi="仿宋" w:cs="仿宋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1"/>
                      <w:sz w:val="32"/>
                      <w:szCs w:val="32"/>
                    </w:rPr>
                    <w:t>照执行。</w:t>
                  </w:r>
                </w:p>
                <w:p w:rsidR="0088233B" w:rsidRDefault="00000000">
                  <w:pPr>
                    <w:spacing w:before="4" w:line="253" w:lineRule="auto"/>
                    <w:ind w:left="5461" w:right="703" w:firstLine="493"/>
                    <w:rPr>
                      <w:rFonts w:ascii="仿宋" w:eastAsia="仿宋" w:hAnsi="仿宋" w:cs="仿宋"/>
                      <w:sz w:val="32"/>
                      <w:szCs w:val="32"/>
                    </w:rPr>
                  </w:pPr>
                  <w:r>
                    <w:rPr>
                      <w:rFonts w:ascii="仿宋" w:eastAsia="仿宋" w:hAnsi="仿宋" w:cs="仿宋"/>
                      <w:spacing w:val="-6"/>
                      <w:sz w:val="32"/>
                      <w:szCs w:val="32"/>
                    </w:rPr>
                    <w:t>党政办公室</w:t>
                  </w:r>
                  <w:r>
                    <w:rPr>
                      <w:rFonts w:ascii="仿宋" w:eastAsia="仿宋" w:hAnsi="仿宋" w:cs="仿宋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仿宋" w:eastAsia="仿宋" w:hAnsi="仿宋" w:cs="仿宋"/>
                      <w:spacing w:val="-15"/>
                      <w:w w:val="96"/>
                      <w:sz w:val="32"/>
                      <w:szCs w:val="32"/>
                    </w:rPr>
                    <w:t>2021</w:t>
                  </w:r>
                  <w:r>
                    <w:rPr>
                      <w:rFonts w:ascii="仿宋" w:eastAsia="仿宋" w:hAnsi="仿宋" w:cs="仿宋"/>
                      <w:spacing w:val="-3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6"/>
                      <w:sz w:val="32"/>
                      <w:szCs w:val="32"/>
                    </w:rPr>
                    <w:t>年</w:t>
                  </w:r>
                  <w:r>
                    <w:rPr>
                      <w:rFonts w:ascii="仿宋" w:eastAsia="仿宋" w:hAnsi="仿宋" w:cs="仿宋"/>
                      <w:spacing w:val="-4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6"/>
                      <w:sz w:val="32"/>
                      <w:szCs w:val="32"/>
                    </w:rPr>
                    <w:t>11</w:t>
                  </w:r>
                  <w:r>
                    <w:rPr>
                      <w:rFonts w:ascii="仿宋" w:eastAsia="仿宋" w:hAnsi="仿宋" w:cs="仿宋"/>
                      <w:spacing w:val="-4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6"/>
                      <w:sz w:val="32"/>
                      <w:szCs w:val="32"/>
                    </w:rPr>
                    <w:t>月</w:t>
                  </w:r>
                  <w:r>
                    <w:rPr>
                      <w:rFonts w:ascii="仿宋" w:eastAsia="仿宋" w:hAnsi="仿宋" w:cs="仿宋"/>
                      <w:spacing w:val="3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6"/>
                      <w:sz w:val="32"/>
                      <w:szCs w:val="32"/>
                    </w:rPr>
                    <w:t>17</w:t>
                  </w:r>
                  <w:r>
                    <w:rPr>
                      <w:rFonts w:ascii="仿宋" w:eastAsia="仿宋" w:hAnsi="仿宋" w:cs="仿宋"/>
                      <w:spacing w:val="7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仿宋" w:eastAsia="仿宋" w:hAnsi="仿宋" w:cs="仿宋"/>
                      <w:spacing w:val="-15"/>
                      <w:w w:val="96"/>
                      <w:sz w:val="32"/>
                      <w:szCs w:val="32"/>
                    </w:rPr>
                    <w:t>日</w:t>
                  </w:r>
                </w:p>
              </w:txbxContent>
            </v:textbox>
            <w10:wrap anchorx="page" anchory="page"/>
          </v:shape>
        </w:pict>
      </w: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88233B">
      <w:pPr>
        <w:spacing w:line="241" w:lineRule="auto"/>
        <w:rPr>
          <w:rFonts w:ascii="宋体"/>
        </w:rPr>
      </w:pPr>
    </w:p>
    <w:p w:rsidR="0088233B" w:rsidRDefault="00000000">
      <w:pPr>
        <w:spacing w:before="92" w:line="180" w:lineRule="auto"/>
        <w:ind w:firstLine="9725"/>
        <w:rPr>
          <w:rFonts w:ascii="宋体" w:eastAsia="宋体" w:hAnsi="宋体" w:cs="宋体"/>
          <w:sz w:val="28"/>
          <w:szCs w:val="28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-9904669</wp:posOffset>
            </wp:positionV>
            <wp:extent cx="7560564" cy="10692384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0564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pacing w:val="-2"/>
          <w:sz w:val="28"/>
          <w:szCs w:val="28"/>
        </w:rPr>
        <w:t>—1—</w:t>
      </w:r>
    </w:p>
    <w:p w:rsidR="0088233B" w:rsidRDefault="0088233B">
      <w:pPr>
        <w:sectPr w:rsidR="0088233B">
          <w:pgSz w:w="11907" w:h="16839"/>
          <w:pgMar w:top="0" w:right="0" w:bottom="0" w:left="0" w:header="0" w:footer="0" w:gutter="0"/>
          <w:cols w:space="720"/>
        </w:sectPr>
      </w:pPr>
    </w:p>
    <w:p w:rsidR="0088233B" w:rsidRDefault="0088233B">
      <w:pPr>
        <w:spacing w:line="262" w:lineRule="auto"/>
        <w:rPr>
          <w:rFonts w:ascii="宋体"/>
        </w:rPr>
      </w:pPr>
    </w:p>
    <w:p w:rsidR="0088233B" w:rsidRDefault="0088233B">
      <w:pPr>
        <w:spacing w:line="262" w:lineRule="auto"/>
        <w:rPr>
          <w:rFonts w:ascii="宋体"/>
        </w:rPr>
      </w:pPr>
    </w:p>
    <w:p w:rsidR="0088233B" w:rsidRDefault="00000000">
      <w:pPr>
        <w:spacing w:before="143" w:line="182" w:lineRule="auto"/>
        <w:ind w:firstLine="884"/>
        <w:rPr>
          <w:rFonts w:ascii="宋体" w:eastAsia="宋体" w:hAnsi="宋体" w:cs="宋体"/>
          <w:sz w:val="44"/>
          <w:szCs w:val="44"/>
        </w:rPr>
      </w:pPr>
      <w:bookmarkStart w:id="0" w:name="_Hlk119511898"/>
      <w:r>
        <w:rPr>
          <w:rFonts w:ascii="宋体" w:eastAsia="宋体" w:hAnsi="宋体" w:cs="宋体"/>
          <w:spacing w:val="-1"/>
          <w:sz w:val="44"/>
          <w:szCs w:val="44"/>
        </w:rPr>
        <w:t>包头职业技术学院科研工作奖励办法</w:t>
      </w:r>
    </w:p>
    <w:p w:rsidR="0088233B" w:rsidRDefault="00000000">
      <w:pPr>
        <w:spacing w:before="106" w:line="219" w:lineRule="auto"/>
        <w:ind w:firstLine="2779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spacing w:val="4"/>
          <w:sz w:val="44"/>
          <w:szCs w:val="44"/>
        </w:rPr>
        <w:t>（2021</w:t>
      </w:r>
      <w:r>
        <w:rPr>
          <w:rFonts w:ascii="宋体" w:eastAsia="宋体" w:hAnsi="宋体" w:cs="宋体"/>
          <w:spacing w:val="-97"/>
          <w:sz w:val="44"/>
          <w:szCs w:val="44"/>
        </w:rPr>
        <w:t xml:space="preserve"> </w:t>
      </w:r>
      <w:r>
        <w:rPr>
          <w:rFonts w:ascii="宋体" w:eastAsia="宋体" w:hAnsi="宋体" w:cs="宋体"/>
          <w:spacing w:val="4"/>
          <w:sz w:val="44"/>
          <w:szCs w:val="44"/>
        </w:rPr>
        <w:t>年修订）</w:t>
      </w:r>
    </w:p>
    <w:bookmarkEnd w:id="0"/>
    <w:p w:rsidR="0088233B" w:rsidRDefault="0088233B">
      <w:pPr>
        <w:spacing w:line="296" w:lineRule="auto"/>
        <w:rPr>
          <w:rFonts w:ascii="宋体"/>
        </w:rPr>
      </w:pPr>
    </w:p>
    <w:p w:rsidR="0088233B" w:rsidRDefault="00000000">
      <w:pPr>
        <w:spacing w:before="104" w:line="184" w:lineRule="auto"/>
        <w:ind w:firstLine="3294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7"/>
          <w:sz w:val="32"/>
          <w:szCs w:val="32"/>
        </w:rPr>
        <w:t>第一章</w:t>
      </w:r>
      <w:r>
        <w:rPr>
          <w:rFonts w:ascii="黑体" w:eastAsia="黑体" w:hAnsi="黑体" w:cs="黑体"/>
          <w:spacing w:val="11"/>
          <w:sz w:val="32"/>
          <w:szCs w:val="32"/>
        </w:rPr>
        <w:t xml:space="preserve">  </w:t>
      </w:r>
      <w:r>
        <w:rPr>
          <w:rFonts w:ascii="黑体" w:eastAsia="黑体" w:hAnsi="黑体" w:cs="黑体"/>
          <w:spacing w:val="-7"/>
          <w:sz w:val="32"/>
          <w:szCs w:val="32"/>
        </w:rPr>
        <w:t>总</w:t>
      </w:r>
      <w:r>
        <w:rPr>
          <w:rFonts w:ascii="黑体" w:eastAsia="黑体" w:hAnsi="黑体" w:cs="黑体"/>
          <w:spacing w:val="6"/>
          <w:sz w:val="32"/>
          <w:szCs w:val="32"/>
        </w:rPr>
        <w:t xml:space="preserve">  </w:t>
      </w:r>
      <w:r>
        <w:rPr>
          <w:rFonts w:ascii="黑体" w:eastAsia="黑体" w:hAnsi="黑体" w:cs="黑体"/>
          <w:spacing w:val="-7"/>
          <w:sz w:val="32"/>
          <w:szCs w:val="32"/>
        </w:rPr>
        <w:t>则</w:t>
      </w:r>
    </w:p>
    <w:p w:rsidR="0088233B" w:rsidRDefault="00000000">
      <w:pPr>
        <w:spacing w:before="239" w:line="323" w:lineRule="auto"/>
        <w:ind w:right="246" w:firstLine="649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4"/>
          <w:sz w:val="32"/>
          <w:szCs w:val="32"/>
        </w:rPr>
        <w:t>第一条</w:t>
      </w:r>
      <w:r>
        <w:rPr>
          <w:rFonts w:ascii="楷体" w:eastAsia="楷体" w:hAnsi="楷体" w:cs="楷体"/>
          <w:spacing w:val="36"/>
          <w:sz w:val="32"/>
          <w:szCs w:val="32"/>
        </w:rPr>
        <w:t xml:space="preserve">  </w:t>
      </w:r>
      <w:bookmarkStart w:id="1" w:name="_Hlk119511113"/>
      <w:r>
        <w:rPr>
          <w:rFonts w:ascii="仿宋" w:eastAsia="仿宋" w:hAnsi="仿宋" w:cs="仿宋"/>
          <w:spacing w:val="4"/>
          <w:sz w:val="32"/>
          <w:szCs w:val="32"/>
        </w:rPr>
        <w:t>为鼓励和调动学院教职工从事科研工作的积极性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和创造性，</w:t>
      </w:r>
      <w:r>
        <w:rPr>
          <w:rFonts w:ascii="仿宋" w:eastAsia="仿宋" w:hAnsi="仿宋" w:cs="仿宋"/>
          <w:spacing w:val="3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不断提高教育教学质量和服务社会的能力，</w:t>
      </w:r>
      <w:r>
        <w:rPr>
          <w:rFonts w:ascii="仿宋" w:eastAsia="仿宋" w:hAnsi="仿宋" w:cs="仿宋"/>
          <w:spacing w:val="39"/>
          <w:sz w:val="32"/>
          <w:szCs w:val="32"/>
        </w:rPr>
        <w:t xml:space="preserve"> </w:t>
      </w:r>
      <w:bookmarkEnd w:id="1"/>
      <w:r>
        <w:rPr>
          <w:rFonts w:ascii="仿宋" w:eastAsia="仿宋" w:hAnsi="仿宋" w:cs="仿宋"/>
          <w:spacing w:val="-20"/>
          <w:sz w:val="32"/>
          <w:szCs w:val="32"/>
        </w:rPr>
        <w:t>根据《关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"/>
          <w:sz w:val="32"/>
          <w:szCs w:val="32"/>
        </w:rPr>
        <w:t>于规范高等学校</w:t>
      </w:r>
      <w:r>
        <w:rPr>
          <w:rFonts w:ascii="仿宋" w:eastAsia="仿宋" w:hAnsi="仿宋" w:cs="仿宋"/>
          <w:spacing w:val="2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"/>
          <w:sz w:val="32"/>
          <w:szCs w:val="32"/>
        </w:rPr>
        <w:t>SCI</w:t>
      </w:r>
      <w:r>
        <w:rPr>
          <w:rFonts w:ascii="仿宋" w:eastAsia="仿宋" w:hAnsi="仿宋" w:cs="仿宋"/>
          <w:spacing w:val="2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"/>
          <w:sz w:val="32"/>
          <w:szCs w:val="32"/>
        </w:rPr>
        <w:t>论文相关指标使用树立正确评价导向的若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干意见》《关于破除高校哲学社会科学研究评价中“唯论文”不</w:t>
      </w:r>
      <w:r>
        <w:rPr>
          <w:rFonts w:ascii="仿宋" w:eastAsia="仿宋" w:hAnsi="仿宋" w:cs="仿宋"/>
          <w:spacing w:val="2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良导向的若干意见》《关于提升高等学校专利质量促进转化运用</w:t>
      </w:r>
      <w:r>
        <w:rPr>
          <w:rFonts w:ascii="仿宋" w:eastAsia="仿宋" w:hAnsi="仿宋" w:cs="仿宋"/>
          <w:spacing w:val="2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"/>
          <w:sz w:val="32"/>
          <w:szCs w:val="32"/>
        </w:rPr>
        <w:t>的若干意见》等文件要求，结合学院实际制定本办法。</w:t>
      </w:r>
    </w:p>
    <w:p w:rsidR="0088233B" w:rsidRDefault="00000000">
      <w:pPr>
        <w:spacing w:line="323" w:lineRule="auto"/>
        <w:ind w:left="5" w:firstLine="644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5"/>
          <w:sz w:val="32"/>
          <w:szCs w:val="32"/>
        </w:rPr>
        <w:t>第二条</w:t>
      </w:r>
      <w:r>
        <w:rPr>
          <w:rFonts w:ascii="楷体" w:eastAsia="楷体" w:hAnsi="楷体" w:cs="楷体"/>
          <w:spacing w:val="19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15"/>
          <w:sz w:val="32"/>
          <w:szCs w:val="32"/>
        </w:rPr>
        <w:t>科研工作奖励每年评选一次，</w:t>
      </w:r>
      <w:r>
        <w:rPr>
          <w:rFonts w:ascii="仿宋" w:eastAsia="仿宋" w:hAnsi="仿宋" w:cs="仿宋"/>
          <w:spacing w:val="-2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sz w:val="32"/>
          <w:szCs w:val="32"/>
        </w:rPr>
        <w:t>奖励的科研成果包括：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7"/>
          <w:sz w:val="32"/>
          <w:szCs w:val="32"/>
        </w:rPr>
        <w:t>获奖论文、科研项目、教材、著作、获奖专利、已转化科研成果。</w:t>
      </w:r>
    </w:p>
    <w:p w:rsidR="0088233B" w:rsidRDefault="00000000">
      <w:pPr>
        <w:spacing w:before="1" w:line="323" w:lineRule="auto"/>
        <w:ind w:left="8" w:right="13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5"/>
          <w:sz w:val="32"/>
          <w:szCs w:val="32"/>
        </w:rPr>
        <w:t>第三条</w:t>
      </w:r>
      <w:r>
        <w:rPr>
          <w:rFonts w:ascii="楷体" w:eastAsia="楷体" w:hAnsi="楷体" w:cs="楷体"/>
          <w:spacing w:val="24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5"/>
          <w:sz w:val="32"/>
          <w:szCs w:val="32"/>
        </w:rPr>
        <w:t>凡在岗职工在规定年限内以第一完成人身份公开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"/>
          <w:sz w:val="32"/>
          <w:szCs w:val="32"/>
        </w:rPr>
        <w:t>发表的署名为包头职业技术学院的科研成果，均可以参与评奖。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0"/>
          <w:sz w:val="32"/>
          <w:szCs w:val="32"/>
        </w:rPr>
        <w:t>同其他单位合作完成的成果，</w:t>
      </w:r>
      <w:r>
        <w:rPr>
          <w:rFonts w:ascii="仿宋" w:eastAsia="仿宋" w:hAnsi="仿宋" w:cs="仿宋"/>
          <w:spacing w:val="-3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0"/>
          <w:sz w:val="32"/>
          <w:szCs w:val="32"/>
        </w:rPr>
        <w:t>第一完成单位必须是包头职业技术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学院，否则不予奖励。</w:t>
      </w:r>
    </w:p>
    <w:p w:rsidR="0088233B" w:rsidRDefault="00000000">
      <w:pPr>
        <w:spacing w:before="3" w:line="253" w:lineRule="auto"/>
        <w:ind w:left="2" w:right="228" w:firstLine="647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7"/>
          <w:sz w:val="32"/>
          <w:szCs w:val="32"/>
        </w:rPr>
        <w:t>第四条</w:t>
      </w:r>
      <w:r>
        <w:rPr>
          <w:rFonts w:ascii="楷体" w:eastAsia="楷体" w:hAnsi="楷体" w:cs="楷体"/>
          <w:spacing w:val="24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7"/>
          <w:sz w:val="32"/>
          <w:szCs w:val="32"/>
        </w:rPr>
        <w:t>丛书类成果以单本著作独立申报。多卷本著作以最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2"/>
          <w:sz w:val="32"/>
          <w:szCs w:val="32"/>
        </w:rPr>
        <w:t>后一本著作出版日期为准，按著作集一次申报。</w:t>
      </w:r>
    </w:p>
    <w:p w:rsidR="0088233B" w:rsidRDefault="00000000">
      <w:pPr>
        <w:spacing w:before="240" w:line="254" w:lineRule="auto"/>
        <w:ind w:left="1" w:right="249" w:firstLine="648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7"/>
          <w:sz w:val="32"/>
          <w:szCs w:val="32"/>
        </w:rPr>
        <w:t>第五条</w:t>
      </w:r>
      <w:r>
        <w:rPr>
          <w:rFonts w:ascii="楷体" w:eastAsia="楷体" w:hAnsi="楷体" w:cs="楷体"/>
          <w:spacing w:val="13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7"/>
          <w:sz w:val="32"/>
          <w:szCs w:val="32"/>
        </w:rPr>
        <w:t>被奖励项目必须是通过结题验收的。横向项目必须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sz w:val="32"/>
          <w:szCs w:val="32"/>
        </w:rPr>
        <w:t>是学院科研处参加委托单位组织验收的项目。</w:t>
      </w:r>
    </w:p>
    <w:p w:rsidR="0088233B" w:rsidRDefault="00000000">
      <w:pPr>
        <w:spacing w:before="240" w:line="323" w:lineRule="auto"/>
        <w:ind w:left="1" w:right="252" w:firstLine="648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3"/>
          <w:sz w:val="32"/>
          <w:szCs w:val="32"/>
        </w:rPr>
        <w:t>第六条</w:t>
      </w:r>
      <w:r>
        <w:rPr>
          <w:rFonts w:ascii="楷体" w:eastAsia="楷体" w:hAnsi="楷体" w:cs="楷体"/>
          <w:spacing w:val="15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13"/>
          <w:sz w:val="32"/>
          <w:szCs w:val="32"/>
        </w:rPr>
        <w:t>科研工作奖励认定的办法和程序为：</w:t>
      </w:r>
      <w:r>
        <w:rPr>
          <w:rFonts w:ascii="仿宋" w:eastAsia="仿宋" w:hAnsi="仿宋" w:cs="仿宋"/>
          <w:spacing w:val="-1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3"/>
          <w:sz w:val="32"/>
          <w:szCs w:val="32"/>
        </w:rPr>
        <w:t>学院教职工以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部门为单位，</w:t>
      </w:r>
      <w:r>
        <w:rPr>
          <w:rFonts w:ascii="仿宋" w:eastAsia="仿宋" w:hAnsi="仿宋" w:cs="仿宋"/>
          <w:spacing w:val="-5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按要求填写《包头职业技术学院科研成果统计表》，</w:t>
      </w:r>
    </w:p>
    <w:p w:rsidR="0088233B" w:rsidRDefault="0088233B">
      <w:pPr>
        <w:sectPr w:rsidR="0088233B">
          <w:footerReference w:type="default" r:id="rId7"/>
          <w:pgSz w:w="11907" w:h="16839"/>
          <w:pgMar w:top="1431" w:right="1224" w:bottom="1147" w:left="1610" w:header="0" w:footer="953" w:gutter="0"/>
          <w:cols w:space="720"/>
        </w:sectPr>
      </w:pPr>
    </w:p>
    <w:p w:rsidR="0088233B" w:rsidRDefault="0088233B">
      <w:pPr>
        <w:spacing w:line="323" w:lineRule="auto"/>
        <w:rPr>
          <w:rFonts w:ascii="宋体"/>
        </w:rPr>
      </w:pPr>
    </w:p>
    <w:p w:rsidR="0088233B" w:rsidRDefault="0088233B">
      <w:pPr>
        <w:spacing w:line="324" w:lineRule="auto"/>
        <w:rPr>
          <w:rFonts w:ascii="宋体"/>
        </w:rPr>
      </w:pPr>
    </w:p>
    <w:p w:rsidR="0088233B" w:rsidRDefault="00000000">
      <w:pPr>
        <w:spacing w:before="104" w:line="323" w:lineRule="auto"/>
        <w:ind w:left="17" w:hanging="1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6"/>
          <w:sz w:val="32"/>
          <w:szCs w:val="32"/>
        </w:rPr>
        <w:t>并连同成果原件报送至科研处，</w:t>
      </w:r>
      <w:r>
        <w:rPr>
          <w:rFonts w:ascii="仿宋" w:eastAsia="仿宋" w:hAnsi="仿宋" w:cs="仿宋"/>
          <w:spacing w:val="-5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6"/>
          <w:sz w:val="32"/>
          <w:szCs w:val="32"/>
        </w:rPr>
        <w:t>经科研处审核、学术委员会审定、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院长办公会通过后方可进行奖励。</w:t>
      </w:r>
    </w:p>
    <w:p w:rsidR="0088233B" w:rsidRDefault="00000000">
      <w:pPr>
        <w:spacing w:before="4" w:line="288" w:lineRule="auto"/>
        <w:ind w:right="109" w:firstLine="63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8"/>
          <w:sz w:val="32"/>
          <w:szCs w:val="32"/>
        </w:rPr>
        <w:t>第七条</w:t>
      </w:r>
      <w:r>
        <w:rPr>
          <w:rFonts w:ascii="楷体" w:eastAsia="楷体" w:hAnsi="楷体" w:cs="楷体"/>
          <w:spacing w:val="32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8"/>
          <w:sz w:val="32"/>
          <w:szCs w:val="32"/>
        </w:rPr>
        <w:t>以奖励性绩效形式发放科研成果奖励。多人完成的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项目由第一完成人确定奖励性绩效分配方案。同一成果符合几种</w:t>
      </w:r>
      <w:r>
        <w:rPr>
          <w:rFonts w:ascii="仿宋" w:eastAsia="仿宋" w:hAnsi="仿宋" w:cs="仿宋"/>
          <w:spacing w:val="2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奖励条件时，</w:t>
      </w:r>
      <w:r>
        <w:rPr>
          <w:rFonts w:ascii="仿宋" w:eastAsia="仿宋" w:hAnsi="仿宋" w:cs="仿宋"/>
          <w:spacing w:val="5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完成人根据情况只能选择一种，</w:t>
      </w:r>
      <w:r>
        <w:rPr>
          <w:rFonts w:ascii="仿宋" w:eastAsia="仿宋" w:hAnsi="仿宋" w:cs="仿宋"/>
          <w:spacing w:val="4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奖励一次。如同一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"/>
          <w:sz w:val="32"/>
          <w:szCs w:val="32"/>
        </w:rPr>
        <w:t>成果多种申报，一经核实，取消所有奖励。</w:t>
      </w:r>
    </w:p>
    <w:p w:rsidR="0088233B" w:rsidRDefault="00000000">
      <w:pPr>
        <w:spacing w:before="240" w:line="184" w:lineRule="auto"/>
        <w:ind w:firstLine="349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5"/>
          <w:sz w:val="32"/>
          <w:szCs w:val="32"/>
        </w:rPr>
        <w:t>第二章</w:t>
      </w:r>
      <w:r>
        <w:rPr>
          <w:rFonts w:ascii="黑体" w:eastAsia="黑体" w:hAnsi="黑体" w:cs="黑体"/>
          <w:spacing w:val="101"/>
          <w:sz w:val="32"/>
          <w:szCs w:val="32"/>
        </w:rPr>
        <w:t xml:space="preserve"> </w:t>
      </w:r>
      <w:r>
        <w:rPr>
          <w:rFonts w:ascii="黑体" w:eastAsia="黑体" w:hAnsi="黑体" w:cs="黑体"/>
          <w:spacing w:val="-5"/>
          <w:sz w:val="32"/>
          <w:szCs w:val="32"/>
        </w:rPr>
        <w:t>奖励标准</w:t>
      </w:r>
    </w:p>
    <w:p w:rsidR="0088233B" w:rsidRDefault="00000000">
      <w:pPr>
        <w:spacing w:before="240" w:line="184" w:lineRule="auto"/>
        <w:ind w:firstLine="63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6"/>
          <w:sz w:val="32"/>
          <w:szCs w:val="32"/>
        </w:rPr>
        <w:t>第八条</w:t>
      </w:r>
      <w:r>
        <w:rPr>
          <w:rFonts w:ascii="楷体" w:eastAsia="楷体" w:hAnsi="楷体" w:cs="楷体"/>
          <w:spacing w:val="13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6"/>
          <w:sz w:val="32"/>
          <w:szCs w:val="32"/>
        </w:rPr>
        <w:t>论文获奖奖励标准见表</w:t>
      </w:r>
      <w:r>
        <w:rPr>
          <w:rFonts w:ascii="仿宋" w:eastAsia="仿宋" w:hAnsi="仿宋" w:cs="仿宋"/>
          <w:spacing w:val="-4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1。</w:t>
      </w:r>
    </w:p>
    <w:p w:rsidR="0088233B" w:rsidRDefault="00000000">
      <w:pPr>
        <w:spacing w:before="275" w:line="185" w:lineRule="auto"/>
        <w:ind w:firstLine="2909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5"/>
          <w:sz w:val="28"/>
          <w:szCs w:val="28"/>
        </w:rPr>
        <w:t>表</w:t>
      </w:r>
      <w:r>
        <w:rPr>
          <w:rFonts w:ascii="黑体" w:eastAsia="黑体" w:hAnsi="黑体" w:cs="黑体"/>
          <w:spacing w:val="-45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5"/>
          <w:sz w:val="28"/>
          <w:szCs w:val="28"/>
        </w:rPr>
        <w:t>1</w:t>
      </w:r>
      <w:r>
        <w:rPr>
          <w:rFonts w:ascii="黑体" w:eastAsia="黑体" w:hAnsi="黑体" w:cs="黑体"/>
          <w:spacing w:val="5"/>
          <w:sz w:val="28"/>
          <w:szCs w:val="28"/>
        </w:rPr>
        <w:t xml:space="preserve">  </w:t>
      </w:r>
      <w:r>
        <w:rPr>
          <w:rFonts w:ascii="黑体" w:eastAsia="黑体" w:hAnsi="黑体" w:cs="黑体"/>
          <w:spacing w:val="-5"/>
          <w:sz w:val="28"/>
          <w:szCs w:val="28"/>
        </w:rPr>
        <w:t>论文获奖奖励标准</w:t>
      </w:r>
    </w:p>
    <w:p w:rsidR="0088233B" w:rsidRDefault="0088233B">
      <w:pPr>
        <w:spacing w:line="71" w:lineRule="exact"/>
      </w:pPr>
    </w:p>
    <w:tbl>
      <w:tblPr>
        <w:tblStyle w:val="TableNormal"/>
        <w:tblW w:w="7679" w:type="dxa"/>
        <w:tblInd w:w="5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971"/>
        <w:gridCol w:w="1602"/>
        <w:gridCol w:w="1298"/>
      </w:tblGrid>
      <w:tr w:rsidR="0088233B">
        <w:trPr>
          <w:trHeight w:val="632"/>
        </w:trPr>
        <w:tc>
          <w:tcPr>
            <w:tcW w:w="808" w:type="dxa"/>
          </w:tcPr>
          <w:p w:rsidR="0088233B" w:rsidRDefault="00000000">
            <w:pPr>
              <w:spacing w:before="193" w:line="185" w:lineRule="auto"/>
              <w:ind w:firstLine="16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序号</w:t>
            </w:r>
          </w:p>
        </w:tc>
        <w:tc>
          <w:tcPr>
            <w:tcW w:w="3971" w:type="dxa"/>
          </w:tcPr>
          <w:p w:rsidR="0088233B" w:rsidRDefault="00000000">
            <w:pPr>
              <w:spacing w:before="193" w:line="185" w:lineRule="auto"/>
              <w:ind w:firstLine="151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获奖级别</w:t>
            </w:r>
          </w:p>
        </w:tc>
        <w:tc>
          <w:tcPr>
            <w:tcW w:w="2900" w:type="dxa"/>
            <w:gridSpan w:val="2"/>
          </w:tcPr>
          <w:p w:rsidR="0088233B" w:rsidRDefault="00000000">
            <w:pPr>
              <w:spacing w:before="37" w:line="185" w:lineRule="auto"/>
              <w:ind w:firstLine="85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奖励性绩效</w:t>
            </w:r>
          </w:p>
          <w:p w:rsidR="0088233B" w:rsidRDefault="00000000">
            <w:pPr>
              <w:spacing w:before="71" w:line="185" w:lineRule="auto"/>
              <w:ind w:firstLine="113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(万元)</w:t>
            </w:r>
          </w:p>
        </w:tc>
      </w:tr>
      <w:tr w:rsidR="0088233B">
        <w:trPr>
          <w:trHeight w:val="410"/>
        </w:trPr>
        <w:tc>
          <w:tcPr>
            <w:tcW w:w="808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370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0" w:lineRule="auto"/>
              <w:ind w:firstLine="3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3971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335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165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国家级</w:t>
            </w:r>
          </w:p>
        </w:tc>
        <w:tc>
          <w:tcPr>
            <w:tcW w:w="1602" w:type="dxa"/>
          </w:tcPr>
          <w:p w:rsidR="0088233B" w:rsidRDefault="00000000">
            <w:pPr>
              <w:spacing w:before="82" w:line="185" w:lineRule="auto"/>
              <w:ind w:firstLine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122" w:line="180" w:lineRule="auto"/>
              <w:ind w:firstLine="59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</w:tr>
      <w:tr w:rsidR="0088233B">
        <w:trPr>
          <w:trHeight w:val="316"/>
        </w:trPr>
        <w:tc>
          <w:tcPr>
            <w:tcW w:w="8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97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02" w:type="dxa"/>
          </w:tcPr>
          <w:p w:rsidR="0088233B" w:rsidRDefault="00000000">
            <w:pPr>
              <w:spacing w:before="37" w:line="185" w:lineRule="auto"/>
              <w:ind w:firstLine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二等奖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77" w:line="180" w:lineRule="auto"/>
              <w:ind w:firstLine="59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</w:tr>
      <w:tr w:rsidR="0088233B">
        <w:trPr>
          <w:trHeight w:val="431"/>
        </w:trPr>
        <w:tc>
          <w:tcPr>
            <w:tcW w:w="808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971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02" w:type="dxa"/>
          </w:tcPr>
          <w:p w:rsidR="0088233B" w:rsidRDefault="00000000">
            <w:pPr>
              <w:spacing w:before="92" w:line="185" w:lineRule="auto"/>
              <w:ind w:firstLine="44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三等奖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133" w:line="180" w:lineRule="auto"/>
              <w:ind w:firstLine="61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</w:tr>
      <w:tr w:rsidR="0088233B">
        <w:trPr>
          <w:trHeight w:val="314"/>
        </w:trPr>
        <w:tc>
          <w:tcPr>
            <w:tcW w:w="808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81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0" w:lineRule="auto"/>
              <w:ind w:firstLine="3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3971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46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103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教育部、自治区级</w:t>
            </w:r>
          </w:p>
        </w:tc>
        <w:tc>
          <w:tcPr>
            <w:tcW w:w="1602" w:type="dxa"/>
          </w:tcPr>
          <w:p w:rsidR="0088233B" w:rsidRDefault="00000000">
            <w:pPr>
              <w:spacing w:before="36" w:line="185" w:lineRule="auto"/>
              <w:ind w:firstLine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76" w:line="180" w:lineRule="auto"/>
              <w:ind w:firstLine="61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</w:tr>
      <w:tr w:rsidR="0088233B">
        <w:trPr>
          <w:trHeight w:val="317"/>
        </w:trPr>
        <w:tc>
          <w:tcPr>
            <w:tcW w:w="8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97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02" w:type="dxa"/>
          </w:tcPr>
          <w:p w:rsidR="0088233B" w:rsidRDefault="00000000">
            <w:pPr>
              <w:spacing w:before="39" w:line="185" w:lineRule="auto"/>
              <w:ind w:firstLine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二等奖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79" w:line="180" w:lineRule="auto"/>
              <w:ind w:firstLine="4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0.8</w:t>
            </w:r>
          </w:p>
        </w:tc>
      </w:tr>
      <w:tr w:rsidR="0088233B">
        <w:trPr>
          <w:trHeight w:val="316"/>
        </w:trPr>
        <w:tc>
          <w:tcPr>
            <w:tcW w:w="808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971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02" w:type="dxa"/>
          </w:tcPr>
          <w:p w:rsidR="0088233B" w:rsidRDefault="00000000">
            <w:pPr>
              <w:spacing w:before="36" w:line="185" w:lineRule="auto"/>
              <w:ind w:firstLine="44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三等奖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76" w:line="180" w:lineRule="auto"/>
              <w:ind w:firstLine="4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0.5</w:t>
            </w:r>
          </w:p>
        </w:tc>
      </w:tr>
      <w:tr w:rsidR="0088233B">
        <w:trPr>
          <w:trHeight w:val="395"/>
        </w:trPr>
        <w:tc>
          <w:tcPr>
            <w:tcW w:w="808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317" w:lineRule="auto"/>
              <w:rPr>
                <w:rFonts w:ascii="宋体"/>
              </w:rPr>
            </w:pPr>
          </w:p>
          <w:p w:rsidR="0088233B" w:rsidRDefault="00000000">
            <w:pPr>
              <w:spacing w:before="79" w:line="180" w:lineRule="auto"/>
              <w:ind w:firstLine="3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3971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82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121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2"/>
                <w:sz w:val="24"/>
                <w:szCs w:val="24"/>
              </w:rPr>
              <w:t>厅（局）、市级</w:t>
            </w:r>
          </w:p>
        </w:tc>
        <w:tc>
          <w:tcPr>
            <w:tcW w:w="1602" w:type="dxa"/>
          </w:tcPr>
          <w:p w:rsidR="0088233B" w:rsidRDefault="00000000">
            <w:pPr>
              <w:spacing w:before="77" w:line="185" w:lineRule="auto"/>
              <w:ind w:firstLine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118" w:line="180" w:lineRule="auto"/>
              <w:ind w:firstLine="4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0.4</w:t>
            </w:r>
          </w:p>
        </w:tc>
      </w:tr>
      <w:tr w:rsidR="0088233B">
        <w:trPr>
          <w:trHeight w:val="316"/>
        </w:trPr>
        <w:tc>
          <w:tcPr>
            <w:tcW w:w="80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97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02" w:type="dxa"/>
          </w:tcPr>
          <w:p w:rsidR="0088233B" w:rsidRDefault="00000000">
            <w:pPr>
              <w:spacing w:before="37" w:line="185" w:lineRule="auto"/>
              <w:ind w:firstLine="4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二等奖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78" w:line="180" w:lineRule="auto"/>
              <w:ind w:firstLine="4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0.3</w:t>
            </w:r>
          </w:p>
        </w:tc>
      </w:tr>
      <w:tr w:rsidR="0088233B">
        <w:trPr>
          <w:trHeight w:val="321"/>
        </w:trPr>
        <w:tc>
          <w:tcPr>
            <w:tcW w:w="808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971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02" w:type="dxa"/>
          </w:tcPr>
          <w:p w:rsidR="0088233B" w:rsidRDefault="00000000">
            <w:pPr>
              <w:spacing w:before="38" w:line="185" w:lineRule="auto"/>
              <w:ind w:firstLine="44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三等奖</w:t>
            </w:r>
          </w:p>
        </w:tc>
        <w:tc>
          <w:tcPr>
            <w:tcW w:w="1298" w:type="dxa"/>
          </w:tcPr>
          <w:p w:rsidR="0088233B" w:rsidRDefault="00000000">
            <w:pPr>
              <w:spacing w:before="78" w:line="180" w:lineRule="auto"/>
              <w:ind w:firstLine="4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0.2</w:t>
            </w:r>
          </w:p>
        </w:tc>
      </w:tr>
    </w:tbl>
    <w:p w:rsidR="0088233B" w:rsidRDefault="00000000">
      <w:pPr>
        <w:spacing w:before="175" w:line="184" w:lineRule="auto"/>
        <w:ind w:firstLine="63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5"/>
          <w:sz w:val="32"/>
          <w:szCs w:val="32"/>
        </w:rPr>
        <w:t>第九条</w:t>
      </w:r>
      <w:r>
        <w:rPr>
          <w:rFonts w:ascii="楷体" w:eastAsia="楷体" w:hAnsi="楷体" w:cs="楷体"/>
          <w:spacing w:val="11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科研项目奖励标准见表</w:t>
      </w:r>
      <w:r>
        <w:rPr>
          <w:rFonts w:ascii="仿宋" w:eastAsia="仿宋" w:hAnsi="仿宋" w:cs="仿宋"/>
          <w:spacing w:val="-6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2。</w:t>
      </w:r>
    </w:p>
    <w:p w:rsidR="0088233B" w:rsidRDefault="00000000">
      <w:pPr>
        <w:spacing w:before="273" w:line="185" w:lineRule="auto"/>
        <w:ind w:firstLine="2909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4"/>
          <w:sz w:val="28"/>
          <w:szCs w:val="28"/>
        </w:rPr>
        <w:t>表</w:t>
      </w:r>
      <w:r>
        <w:rPr>
          <w:rFonts w:ascii="黑体" w:eastAsia="黑体" w:hAnsi="黑体" w:cs="黑体"/>
          <w:spacing w:val="-55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4"/>
          <w:sz w:val="28"/>
          <w:szCs w:val="28"/>
        </w:rPr>
        <w:t>2</w:t>
      </w:r>
      <w:r>
        <w:rPr>
          <w:rFonts w:ascii="黑体" w:eastAsia="黑体" w:hAnsi="黑体" w:cs="黑体"/>
          <w:spacing w:val="5"/>
          <w:sz w:val="28"/>
          <w:szCs w:val="28"/>
        </w:rPr>
        <w:t xml:space="preserve">  </w:t>
      </w:r>
      <w:r>
        <w:rPr>
          <w:rFonts w:ascii="黑体" w:eastAsia="黑体" w:hAnsi="黑体" w:cs="黑体"/>
          <w:spacing w:val="-4"/>
          <w:sz w:val="28"/>
          <w:szCs w:val="28"/>
        </w:rPr>
        <w:t>科研项目奖励标准</w:t>
      </w:r>
    </w:p>
    <w:p w:rsidR="0088233B" w:rsidRDefault="0088233B">
      <w:pPr>
        <w:spacing w:line="73" w:lineRule="exact"/>
      </w:pPr>
    </w:p>
    <w:tbl>
      <w:tblPr>
        <w:tblStyle w:val="TableNormal"/>
        <w:tblW w:w="8166" w:type="dxa"/>
        <w:tblInd w:w="3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5016"/>
        <w:gridCol w:w="2296"/>
      </w:tblGrid>
      <w:tr w:rsidR="0088233B">
        <w:trPr>
          <w:trHeight w:val="630"/>
        </w:trPr>
        <w:tc>
          <w:tcPr>
            <w:tcW w:w="854" w:type="dxa"/>
          </w:tcPr>
          <w:p w:rsidR="0088233B" w:rsidRDefault="00000000">
            <w:pPr>
              <w:spacing w:before="193" w:line="185" w:lineRule="auto"/>
              <w:ind w:firstLine="19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序号</w:t>
            </w:r>
          </w:p>
        </w:tc>
        <w:tc>
          <w:tcPr>
            <w:tcW w:w="5016" w:type="dxa"/>
          </w:tcPr>
          <w:p w:rsidR="0088233B" w:rsidRDefault="00000000">
            <w:pPr>
              <w:spacing w:before="193" w:line="185" w:lineRule="auto"/>
              <w:ind w:firstLine="22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级别</w:t>
            </w:r>
          </w:p>
        </w:tc>
        <w:tc>
          <w:tcPr>
            <w:tcW w:w="2296" w:type="dxa"/>
          </w:tcPr>
          <w:p w:rsidR="0088233B" w:rsidRDefault="00000000">
            <w:pPr>
              <w:spacing w:before="37" w:line="185" w:lineRule="auto"/>
              <w:ind w:firstLine="55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奖励性绩效</w:t>
            </w:r>
          </w:p>
          <w:p w:rsidR="0088233B" w:rsidRDefault="00000000">
            <w:pPr>
              <w:spacing w:before="71" w:line="185" w:lineRule="auto"/>
              <w:ind w:firstLine="83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(万元)</w:t>
            </w:r>
          </w:p>
        </w:tc>
      </w:tr>
      <w:tr w:rsidR="0088233B">
        <w:trPr>
          <w:trHeight w:val="438"/>
        </w:trPr>
        <w:tc>
          <w:tcPr>
            <w:tcW w:w="854" w:type="dxa"/>
          </w:tcPr>
          <w:p w:rsidR="0088233B" w:rsidRDefault="00000000">
            <w:pPr>
              <w:spacing w:before="136" w:line="180" w:lineRule="auto"/>
              <w:ind w:firstLine="38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5016" w:type="dxa"/>
          </w:tcPr>
          <w:p w:rsidR="0088233B" w:rsidRDefault="00000000">
            <w:pPr>
              <w:spacing w:before="96" w:line="185" w:lineRule="auto"/>
              <w:ind w:firstLine="169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国家级基金项目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139" w:line="180" w:lineRule="auto"/>
              <w:ind w:firstLine="10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</w:tr>
      <w:tr w:rsidR="0088233B">
        <w:trPr>
          <w:trHeight w:val="321"/>
        </w:trPr>
        <w:tc>
          <w:tcPr>
            <w:tcW w:w="854" w:type="dxa"/>
          </w:tcPr>
          <w:p w:rsidR="0088233B" w:rsidRDefault="00000000">
            <w:pPr>
              <w:spacing w:before="78" w:line="180" w:lineRule="auto"/>
              <w:ind w:firstLine="37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5016" w:type="dxa"/>
          </w:tcPr>
          <w:p w:rsidR="0088233B" w:rsidRDefault="00000000">
            <w:pPr>
              <w:spacing w:before="38" w:line="185" w:lineRule="auto"/>
              <w:ind w:firstLine="191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教育部项目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78" w:line="180" w:lineRule="auto"/>
              <w:ind w:firstLine="109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</w:p>
        </w:tc>
      </w:tr>
      <w:tr w:rsidR="0088233B">
        <w:trPr>
          <w:trHeight w:val="318"/>
        </w:trPr>
        <w:tc>
          <w:tcPr>
            <w:tcW w:w="854" w:type="dxa"/>
          </w:tcPr>
          <w:p w:rsidR="0088233B" w:rsidRDefault="00000000">
            <w:pPr>
              <w:spacing w:before="78" w:line="180" w:lineRule="auto"/>
              <w:ind w:firstLine="3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5016" w:type="dxa"/>
          </w:tcPr>
          <w:p w:rsidR="0088233B" w:rsidRDefault="00000000">
            <w:pPr>
              <w:spacing w:before="38" w:line="185" w:lineRule="auto"/>
              <w:ind w:firstLine="159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自治区级基金项目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78" w:line="180" w:lineRule="auto"/>
              <w:ind w:firstLine="10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</w:tr>
      <w:tr w:rsidR="0088233B">
        <w:trPr>
          <w:trHeight w:val="316"/>
        </w:trPr>
        <w:tc>
          <w:tcPr>
            <w:tcW w:w="854" w:type="dxa"/>
          </w:tcPr>
          <w:p w:rsidR="0088233B" w:rsidRDefault="00000000">
            <w:pPr>
              <w:spacing w:before="77" w:line="180" w:lineRule="auto"/>
              <w:ind w:firstLine="37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</w:p>
        </w:tc>
        <w:tc>
          <w:tcPr>
            <w:tcW w:w="5016" w:type="dxa"/>
          </w:tcPr>
          <w:p w:rsidR="0088233B" w:rsidRDefault="00000000">
            <w:pPr>
              <w:spacing w:before="37" w:line="185" w:lineRule="auto"/>
              <w:ind w:firstLine="134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内蒙古教育厅重点项目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77" w:line="180" w:lineRule="auto"/>
              <w:ind w:firstLine="109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</w:tr>
      <w:tr w:rsidR="0088233B">
        <w:trPr>
          <w:trHeight w:val="316"/>
        </w:trPr>
        <w:tc>
          <w:tcPr>
            <w:tcW w:w="854" w:type="dxa"/>
          </w:tcPr>
          <w:p w:rsidR="0088233B" w:rsidRDefault="00000000">
            <w:pPr>
              <w:spacing w:before="80" w:line="180" w:lineRule="auto"/>
              <w:ind w:firstLine="37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  <w:tc>
          <w:tcPr>
            <w:tcW w:w="5016" w:type="dxa"/>
          </w:tcPr>
          <w:p w:rsidR="0088233B" w:rsidRDefault="00000000">
            <w:pPr>
              <w:spacing w:before="37" w:line="185" w:lineRule="auto"/>
              <w:ind w:firstLine="38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内蒙古教育厅、内蒙古科技厅等厅级项目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37" w:line="185" w:lineRule="auto"/>
              <w:ind w:firstLine="40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项目经费的</w:t>
            </w:r>
            <w:r>
              <w:rPr>
                <w:rFonts w:ascii="宋体" w:eastAsia="宋体" w:hAnsi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5%</w:t>
            </w:r>
          </w:p>
        </w:tc>
      </w:tr>
      <w:tr w:rsidR="0088233B">
        <w:trPr>
          <w:trHeight w:val="381"/>
        </w:trPr>
        <w:tc>
          <w:tcPr>
            <w:tcW w:w="854" w:type="dxa"/>
          </w:tcPr>
          <w:p w:rsidR="0088233B" w:rsidRDefault="00000000">
            <w:pPr>
              <w:spacing w:before="107" w:line="180" w:lineRule="auto"/>
              <w:ind w:firstLine="37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6</w:t>
            </w:r>
          </w:p>
        </w:tc>
        <w:tc>
          <w:tcPr>
            <w:tcW w:w="5016" w:type="dxa"/>
          </w:tcPr>
          <w:p w:rsidR="0088233B" w:rsidRDefault="00000000">
            <w:pPr>
              <w:spacing w:before="67" w:line="185" w:lineRule="auto"/>
              <w:ind w:firstLine="3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包头市科技局、包头市社科联等其他局级</w:t>
            </w:r>
          </w:p>
        </w:tc>
        <w:tc>
          <w:tcPr>
            <w:tcW w:w="2296" w:type="dxa"/>
          </w:tcPr>
          <w:p w:rsidR="0088233B" w:rsidRDefault="00000000">
            <w:pPr>
              <w:spacing w:before="67" w:line="185" w:lineRule="auto"/>
              <w:ind w:firstLine="40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项目经费的</w:t>
            </w:r>
            <w:r>
              <w:rPr>
                <w:rFonts w:ascii="宋体" w:eastAsia="宋体" w:hAnsi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3%</w:t>
            </w:r>
          </w:p>
        </w:tc>
      </w:tr>
    </w:tbl>
    <w:p w:rsidR="0088233B" w:rsidRDefault="0088233B">
      <w:pPr>
        <w:rPr>
          <w:rFonts w:ascii="宋体"/>
        </w:rPr>
      </w:pPr>
    </w:p>
    <w:p w:rsidR="0088233B" w:rsidRDefault="0088233B">
      <w:pPr>
        <w:sectPr w:rsidR="0088233B">
          <w:footerReference w:type="default" r:id="rId8"/>
          <w:pgSz w:w="11907" w:h="16839"/>
          <w:pgMar w:top="1431" w:right="1366" w:bottom="1147" w:left="1611" w:header="0" w:footer="953" w:gutter="0"/>
          <w:cols w:space="720"/>
        </w:sectPr>
      </w:pPr>
    </w:p>
    <w:p w:rsidR="0088233B" w:rsidRDefault="0088233B"/>
    <w:p w:rsidR="0088233B" w:rsidRDefault="0088233B"/>
    <w:p w:rsidR="0088233B" w:rsidRDefault="0088233B">
      <w:pPr>
        <w:spacing w:line="183" w:lineRule="exact"/>
      </w:pPr>
    </w:p>
    <w:tbl>
      <w:tblPr>
        <w:tblStyle w:val="TableNormal"/>
        <w:tblW w:w="8166" w:type="dxa"/>
        <w:tblInd w:w="4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5016"/>
        <w:gridCol w:w="2296"/>
      </w:tblGrid>
      <w:tr w:rsidR="0088233B">
        <w:trPr>
          <w:trHeight w:val="378"/>
        </w:trPr>
        <w:tc>
          <w:tcPr>
            <w:tcW w:w="854" w:type="dxa"/>
          </w:tcPr>
          <w:p w:rsidR="0088233B" w:rsidRDefault="00000000">
            <w:pPr>
              <w:spacing w:before="111" w:line="180" w:lineRule="auto"/>
              <w:ind w:firstLine="37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7</w:t>
            </w:r>
          </w:p>
        </w:tc>
        <w:tc>
          <w:tcPr>
            <w:tcW w:w="5016" w:type="dxa"/>
          </w:tcPr>
          <w:p w:rsidR="0088233B" w:rsidRDefault="00000000">
            <w:pPr>
              <w:spacing w:before="69" w:line="185" w:lineRule="auto"/>
              <w:ind w:firstLine="179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横向科研项目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69" w:line="185" w:lineRule="auto"/>
              <w:ind w:firstLine="40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到账经费的</w:t>
            </w:r>
            <w:r>
              <w:rPr>
                <w:rFonts w:ascii="宋体" w:eastAsia="宋体" w:hAnsi="宋体" w:cs="宋体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1%</w:t>
            </w:r>
          </w:p>
        </w:tc>
      </w:tr>
      <w:tr w:rsidR="0088233B">
        <w:trPr>
          <w:trHeight w:val="379"/>
        </w:trPr>
        <w:tc>
          <w:tcPr>
            <w:tcW w:w="854" w:type="dxa"/>
          </w:tcPr>
          <w:p w:rsidR="0088233B" w:rsidRDefault="00000000">
            <w:pPr>
              <w:spacing w:before="107" w:line="180" w:lineRule="auto"/>
              <w:ind w:firstLine="37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5016" w:type="dxa"/>
          </w:tcPr>
          <w:p w:rsidR="0088233B" w:rsidRDefault="00000000">
            <w:pPr>
              <w:spacing w:before="67" w:line="185" w:lineRule="auto"/>
              <w:ind w:firstLine="156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院级其他科研项目</w:t>
            </w:r>
          </w:p>
        </w:tc>
        <w:tc>
          <w:tcPr>
            <w:tcW w:w="2296" w:type="dxa"/>
          </w:tcPr>
          <w:p w:rsidR="0088233B" w:rsidRDefault="00000000">
            <w:pPr>
              <w:spacing w:before="67" w:line="185" w:lineRule="auto"/>
              <w:ind w:firstLine="40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项目经费的</w:t>
            </w:r>
            <w:r>
              <w:rPr>
                <w:rFonts w:ascii="宋体" w:eastAsia="宋体" w:hAnsi="宋体" w:cs="宋体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1%</w:t>
            </w:r>
          </w:p>
        </w:tc>
      </w:tr>
    </w:tbl>
    <w:p w:rsidR="0088233B" w:rsidRDefault="00000000">
      <w:pPr>
        <w:spacing w:before="33" w:line="185" w:lineRule="auto"/>
        <w:ind w:firstLine="60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11"/>
          <w:sz w:val="24"/>
          <w:szCs w:val="24"/>
        </w:rPr>
        <w:t>注：</w:t>
      </w:r>
      <w:r>
        <w:rPr>
          <w:rFonts w:ascii="宋体" w:eastAsia="宋体" w:hAnsi="宋体" w:cs="宋体"/>
          <w:spacing w:val="8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1"/>
          <w:sz w:val="24"/>
          <w:szCs w:val="24"/>
        </w:rPr>
        <w:t>5—8</w:t>
      </w:r>
      <w:r>
        <w:rPr>
          <w:rFonts w:ascii="宋体" w:eastAsia="宋体" w:hAnsi="宋体" w:cs="宋体"/>
          <w:spacing w:val="-4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1"/>
          <w:sz w:val="24"/>
          <w:szCs w:val="24"/>
        </w:rPr>
        <w:t>项奖励性绩效不足</w:t>
      </w:r>
      <w:r>
        <w:rPr>
          <w:rFonts w:ascii="宋体" w:eastAsia="宋体" w:hAnsi="宋体" w:cs="宋体"/>
          <w:spacing w:val="-3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1"/>
          <w:sz w:val="24"/>
          <w:szCs w:val="24"/>
        </w:rPr>
        <w:t>1000</w:t>
      </w:r>
      <w:r>
        <w:rPr>
          <w:rFonts w:ascii="宋体" w:eastAsia="宋体" w:hAnsi="宋体" w:cs="宋体"/>
          <w:spacing w:val="-4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1"/>
          <w:sz w:val="24"/>
          <w:szCs w:val="24"/>
        </w:rPr>
        <w:t>元的按</w:t>
      </w:r>
      <w:r>
        <w:rPr>
          <w:rFonts w:ascii="宋体" w:eastAsia="宋体" w:hAnsi="宋体" w:cs="宋体"/>
          <w:spacing w:val="-33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1"/>
          <w:sz w:val="24"/>
          <w:szCs w:val="24"/>
        </w:rPr>
        <w:t>1000</w:t>
      </w:r>
      <w:r>
        <w:rPr>
          <w:rFonts w:ascii="宋体" w:eastAsia="宋体" w:hAnsi="宋体" w:cs="宋体"/>
          <w:spacing w:val="-4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1"/>
          <w:sz w:val="24"/>
          <w:szCs w:val="24"/>
        </w:rPr>
        <w:t>元/项奖励。</w:t>
      </w:r>
    </w:p>
    <w:p w:rsidR="0088233B" w:rsidRDefault="00000000">
      <w:pPr>
        <w:spacing w:before="212" w:line="323" w:lineRule="auto"/>
        <w:ind w:left="138" w:right="96" w:firstLine="63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7"/>
          <w:sz w:val="32"/>
          <w:szCs w:val="32"/>
        </w:rPr>
        <w:t>第十条</w:t>
      </w:r>
      <w:r>
        <w:rPr>
          <w:rFonts w:ascii="楷体" w:eastAsia="楷体" w:hAnsi="楷体" w:cs="楷体"/>
          <w:spacing w:val="19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7"/>
          <w:sz w:val="32"/>
          <w:szCs w:val="32"/>
        </w:rPr>
        <w:t>专著奖励标准按字数计算。专著是指作者专门针对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0"/>
          <w:sz w:val="32"/>
          <w:szCs w:val="32"/>
        </w:rPr>
        <w:t>某一问题进行的深入研究，</w:t>
      </w:r>
      <w:r>
        <w:rPr>
          <w:rFonts w:ascii="仿宋" w:eastAsia="仿宋" w:hAnsi="仿宋" w:cs="仿宋"/>
          <w:spacing w:val="-2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0"/>
          <w:sz w:val="32"/>
          <w:szCs w:val="32"/>
        </w:rPr>
        <w:t>具有较高学术水平和一定创造性的著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sz w:val="32"/>
          <w:szCs w:val="32"/>
        </w:rPr>
        <w:t>作。专著以学术委员会认定为准。独立完成的专著按每万字</w:t>
      </w:r>
      <w:r>
        <w:rPr>
          <w:rFonts w:ascii="仿宋" w:eastAsia="仿宋" w:hAnsi="仿宋" w:cs="仿宋"/>
          <w:spacing w:val="-5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sz w:val="32"/>
          <w:szCs w:val="32"/>
        </w:rPr>
        <w:t>200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9"/>
          <w:sz w:val="32"/>
          <w:szCs w:val="32"/>
        </w:rPr>
        <w:t>元奖励；</w:t>
      </w:r>
      <w:r>
        <w:rPr>
          <w:rFonts w:ascii="仿宋" w:eastAsia="仿宋" w:hAnsi="仿宋" w:cs="仿宋"/>
          <w:spacing w:val="3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9"/>
          <w:sz w:val="32"/>
          <w:szCs w:val="32"/>
        </w:rPr>
        <w:t>合著须以包头职业技术学院为第一完成单位，</w:t>
      </w:r>
      <w:r>
        <w:rPr>
          <w:rFonts w:ascii="仿宋" w:eastAsia="仿宋" w:hAnsi="仿宋" w:cs="仿宋"/>
          <w:spacing w:val="3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9"/>
          <w:sz w:val="32"/>
          <w:szCs w:val="32"/>
        </w:rPr>
        <w:t>第一著者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必须为学院人员，</w:t>
      </w:r>
      <w:r>
        <w:rPr>
          <w:rFonts w:ascii="仿宋" w:eastAsia="仿宋" w:hAnsi="仿宋" w:cs="仿宋"/>
          <w:spacing w:val="3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按所著字数每万字</w:t>
      </w:r>
      <w:r>
        <w:rPr>
          <w:rFonts w:ascii="仿宋" w:eastAsia="仿宋" w:hAnsi="仿宋" w:cs="仿宋"/>
          <w:spacing w:val="-6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100</w:t>
      </w:r>
      <w:r>
        <w:rPr>
          <w:rFonts w:ascii="仿宋" w:eastAsia="仿宋" w:hAnsi="仿宋" w:cs="仿宋"/>
          <w:spacing w:val="-7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元奖励，</w:t>
      </w:r>
      <w:r>
        <w:rPr>
          <w:rFonts w:ascii="仿宋" w:eastAsia="仿宋" w:hAnsi="仿宋" w:cs="仿宋"/>
          <w:spacing w:val="2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其他著者按所著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字数每万字</w:t>
      </w:r>
      <w:r>
        <w:rPr>
          <w:rFonts w:ascii="仿宋" w:eastAsia="仿宋" w:hAnsi="仿宋" w:cs="仿宋"/>
          <w:spacing w:val="-7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50</w:t>
      </w:r>
      <w:r>
        <w:rPr>
          <w:rFonts w:ascii="仿宋" w:eastAsia="仿宋" w:hAnsi="仿宋" w:cs="仿宋"/>
          <w:spacing w:val="-7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0"/>
          <w:sz w:val="32"/>
          <w:szCs w:val="32"/>
        </w:rPr>
        <w:t>元奖励。</w:t>
      </w:r>
    </w:p>
    <w:p w:rsidR="0088233B" w:rsidRDefault="00000000">
      <w:pPr>
        <w:spacing w:before="1" w:line="202" w:lineRule="auto"/>
        <w:ind w:firstLine="769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6"/>
          <w:sz w:val="32"/>
          <w:szCs w:val="32"/>
        </w:rPr>
        <w:t>第十一条</w:t>
      </w:r>
      <w:r>
        <w:rPr>
          <w:rFonts w:ascii="楷体" w:eastAsia="楷体" w:hAnsi="楷体" w:cs="楷体"/>
          <w:spacing w:val="17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6"/>
          <w:sz w:val="32"/>
          <w:szCs w:val="32"/>
        </w:rPr>
        <w:t>教材奖励标准见表</w:t>
      </w:r>
      <w:r>
        <w:rPr>
          <w:rFonts w:ascii="仿宋" w:eastAsia="仿宋" w:hAnsi="仿宋" w:cs="仿宋"/>
          <w:spacing w:val="-5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3。</w:t>
      </w:r>
    </w:p>
    <w:p w:rsidR="0088233B" w:rsidRDefault="00000000">
      <w:pPr>
        <w:spacing w:before="242" w:line="185" w:lineRule="auto"/>
        <w:ind w:firstLine="3325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4"/>
          <w:sz w:val="28"/>
          <w:szCs w:val="28"/>
        </w:rPr>
        <w:t>表</w:t>
      </w:r>
      <w:r>
        <w:rPr>
          <w:rFonts w:ascii="黑体" w:eastAsia="黑体" w:hAnsi="黑体" w:cs="黑体"/>
          <w:spacing w:val="-59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4"/>
          <w:sz w:val="28"/>
          <w:szCs w:val="28"/>
        </w:rPr>
        <w:t>3</w:t>
      </w:r>
      <w:r>
        <w:rPr>
          <w:rFonts w:ascii="黑体" w:eastAsia="黑体" w:hAnsi="黑体" w:cs="黑体"/>
          <w:spacing w:val="4"/>
          <w:sz w:val="28"/>
          <w:szCs w:val="28"/>
        </w:rPr>
        <w:t xml:space="preserve">  </w:t>
      </w:r>
      <w:r>
        <w:rPr>
          <w:rFonts w:ascii="黑体" w:eastAsia="黑体" w:hAnsi="黑体" w:cs="黑体"/>
          <w:spacing w:val="-4"/>
          <w:sz w:val="28"/>
          <w:szCs w:val="28"/>
        </w:rPr>
        <w:t>教材奖励标准</w:t>
      </w:r>
    </w:p>
    <w:p w:rsidR="0088233B" w:rsidRDefault="0088233B">
      <w:pPr>
        <w:spacing w:line="71" w:lineRule="exact"/>
      </w:pPr>
    </w:p>
    <w:tbl>
      <w:tblPr>
        <w:tblStyle w:val="TableNormal"/>
        <w:tblW w:w="906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4738"/>
        <w:gridCol w:w="1631"/>
        <w:gridCol w:w="1821"/>
      </w:tblGrid>
      <w:tr w:rsidR="0088233B">
        <w:trPr>
          <w:trHeight w:val="999"/>
        </w:trPr>
        <w:tc>
          <w:tcPr>
            <w:tcW w:w="876" w:type="dxa"/>
          </w:tcPr>
          <w:p w:rsidR="0088233B" w:rsidRDefault="0088233B">
            <w:pPr>
              <w:spacing w:line="264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20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序号</w:t>
            </w:r>
          </w:p>
        </w:tc>
        <w:tc>
          <w:tcPr>
            <w:tcW w:w="4738" w:type="dxa"/>
          </w:tcPr>
          <w:p w:rsidR="0088233B" w:rsidRDefault="0088233B">
            <w:pPr>
              <w:spacing w:line="264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18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教材类别</w:t>
            </w:r>
          </w:p>
        </w:tc>
        <w:tc>
          <w:tcPr>
            <w:tcW w:w="1631" w:type="dxa"/>
          </w:tcPr>
          <w:p w:rsidR="0088233B" w:rsidRDefault="0088233B">
            <w:pPr>
              <w:spacing w:line="264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3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编者作用</w:t>
            </w:r>
          </w:p>
        </w:tc>
        <w:tc>
          <w:tcPr>
            <w:tcW w:w="1821" w:type="dxa"/>
          </w:tcPr>
          <w:p w:rsidR="0088233B" w:rsidRDefault="00000000">
            <w:pPr>
              <w:spacing w:before="222" w:line="185" w:lineRule="auto"/>
              <w:ind w:firstLine="31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奖励性绩效</w:t>
            </w:r>
          </w:p>
          <w:p w:rsidR="0088233B" w:rsidRDefault="00000000">
            <w:pPr>
              <w:spacing w:before="71" w:line="185" w:lineRule="auto"/>
              <w:ind w:firstLine="71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1"/>
                <w:w w:val="96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(元)</w:t>
            </w:r>
          </w:p>
        </w:tc>
      </w:tr>
      <w:tr w:rsidR="0088233B">
        <w:trPr>
          <w:trHeight w:val="429"/>
        </w:trPr>
        <w:tc>
          <w:tcPr>
            <w:tcW w:w="876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472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0" w:lineRule="auto"/>
              <w:ind w:firstLine="40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4738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437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10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教育部高职高专规划教材</w:t>
            </w:r>
          </w:p>
        </w:tc>
        <w:tc>
          <w:tcPr>
            <w:tcW w:w="1631" w:type="dxa"/>
          </w:tcPr>
          <w:p w:rsidR="0088233B" w:rsidRDefault="00000000">
            <w:pPr>
              <w:spacing w:before="92" w:line="185" w:lineRule="auto"/>
              <w:ind w:firstLine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主编</w:t>
            </w:r>
          </w:p>
        </w:tc>
        <w:tc>
          <w:tcPr>
            <w:tcW w:w="1821" w:type="dxa"/>
          </w:tcPr>
          <w:p w:rsidR="0088233B" w:rsidRDefault="00000000">
            <w:pPr>
              <w:spacing w:before="132" w:line="180" w:lineRule="auto"/>
              <w:ind w:firstLine="69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1000</w:t>
            </w:r>
          </w:p>
        </w:tc>
      </w:tr>
      <w:tr w:rsidR="0088233B">
        <w:trPr>
          <w:trHeight w:val="316"/>
        </w:trPr>
        <w:tc>
          <w:tcPr>
            <w:tcW w:w="87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473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31" w:type="dxa"/>
          </w:tcPr>
          <w:p w:rsidR="0088233B" w:rsidRDefault="00000000">
            <w:pPr>
              <w:spacing w:before="35" w:line="185" w:lineRule="auto"/>
              <w:ind w:firstLine="4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副主编</w:t>
            </w:r>
          </w:p>
        </w:tc>
        <w:tc>
          <w:tcPr>
            <w:tcW w:w="1821" w:type="dxa"/>
          </w:tcPr>
          <w:p w:rsidR="0088233B" w:rsidRDefault="00000000">
            <w:pPr>
              <w:spacing w:before="75" w:line="180" w:lineRule="auto"/>
              <w:ind w:firstLine="73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800</w:t>
            </w:r>
          </w:p>
        </w:tc>
      </w:tr>
      <w:tr w:rsidR="0088233B">
        <w:trPr>
          <w:trHeight w:val="317"/>
        </w:trPr>
        <w:tc>
          <w:tcPr>
            <w:tcW w:w="87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473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31" w:type="dxa"/>
          </w:tcPr>
          <w:p w:rsidR="0088233B" w:rsidRDefault="00000000">
            <w:pPr>
              <w:spacing w:before="36" w:line="185" w:lineRule="auto"/>
              <w:ind w:firstLine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参编</w:t>
            </w:r>
          </w:p>
        </w:tc>
        <w:tc>
          <w:tcPr>
            <w:tcW w:w="1821" w:type="dxa"/>
          </w:tcPr>
          <w:p w:rsidR="0088233B" w:rsidRDefault="00000000">
            <w:pPr>
              <w:spacing w:before="76" w:line="180" w:lineRule="auto"/>
              <w:ind w:firstLine="7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500</w:t>
            </w:r>
          </w:p>
        </w:tc>
      </w:tr>
      <w:tr w:rsidR="0088233B">
        <w:trPr>
          <w:trHeight w:val="316"/>
        </w:trPr>
        <w:tc>
          <w:tcPr>
            <w:tcW w:w="876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4738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31" w:type="dxa"/>
          </w:tcPr>
          <w:p w:rsidR="0088233B" w:rsidRDefault="00000000">
            <w:pPr>
              <w:spacing w:before="35" w:line="185" w:lineRule="auto"/>
              <w:ind w:firstLine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主审</w:t>
            </w:r>
          </w:p>
        </w:tc>
        <w:tc>
          <w:tcPr>
            <w:tcW w:w="1821" w:type="dxa"/>
          </w:tcPr>
          <w:p w:rsidR="0088233B" w:rsidRDefault="00000000">
            <w:pPr>
              <w:spacing w:before="75" w:line="180" w:lineRule="auto"/>
              <w:ind w:firstLine="7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500</w:t>
            </w:r>
          </w:p>
        </w:tc>
      </w:tr>
      <w:tr w:rsidR="0088233B">
        <w:trPr>
          <w:trHeight w:val="417"/>
        </w:trPr>
        <w:tc>
          <w:tcPr>
            <w:tcW w:w="876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467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0" w:lineRule="auto"/>
              <w:ind w:firstLine="38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4738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95" w:lineRule="auto"/>
              <w:rPr>
                <w:rFonts w:ascii="宋体"/>
              </w:rPr>
            </w:pPr>
          </w:p>
          <w:p w:rsidR="0088233B" w:rsidRDefault="00000000">
            <w:pPr>
              <w:spacing w:before="78"/>
              <w:ind w:left="1773" w:right="569" w:hanging="119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经学院批准由出版社出版并在校内</w:t>
            </w:r>
            <w:r>
              <w:rPr>
                <w:rFonts w:ascii="宋体" w:eastAsia="宋体" w:hAnsi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使用的教材</w:t>
            </w:r>
          </w:p>
        </w:tc>
        <w:tc>
          <w:tcPr>
            <w:tcW w:w="1631" w:type="dxa"/>
          </w:tcPr>
          <w:p w:rsidR="0088233B" w:rsidRDefault="00000000">
            <w:pPr>
              <w:spacing w:before="86" w:line="185" w:lineRule="auto"/>
              <w:ind w:firstLine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主编</w:t>
            </w:r>
          </w:p>
        </w:tc>
        <w:tc>
          <w:tcPr>
            <w:tcW w:w="1821" w:type="dxa"/>
          </w:tcPr>
          <w:p w:rsidR="0088233B" w:rsidRDefault="00000000">
            <w:pPr>
              <w:spacing w:before="126" w:line="180" w:lineRule="auto"/>
              <w:ind w:firstLine="7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500</w:t>
            </w:r>
          </w:p>
        </w:tc>
      </w:tr>
      <w:tr w:rsidR="0088233B">
        <w:trPr>
          <w:trHeight w:val="316"/>
        </w:trPr>
        <w:tc>
          <w:tcPr>
            <w:tcW w:w="87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473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31" w:type="dxa"/>
          </w:tcPr>
          <w:p w:rsidR="0088233B" w:rsidRDefault="00000000">
            <w:pPr>
              <w:spacing w:before="36" w:line="185" w:lineRule="auto"/>
              <w:ind w:firstLine="46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副主编</w:t>
            </w:r>
          </w:p>
        </w:tc>
        <w:tc>
          <w:tcPr>
            <w:tcW w:w="1821" w:type="dxa"/>
          </w:tcPr>
          <w:p w:rsidR="0088233B" w:rsidRDefault="00000000">
            <w:pPr>
              <w:spacing w:before="76" w:line="180" w:lineRule="auto"/>
              <w:ind w:firstLine="7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300</w:t>
            </w:r>
          </w:p>
        </w:tc>
      </w:tr>
      <w:tr w:rsidR="0088233B">
        <w:trPr>
          <w:trHeight w:val="316"/>
        </w:trPr>
        <w:tc>
          <w:tcPr>
            <w:tcW w:w="876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4738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31" w:type="dxa"/>
          </w:tcPr>
          <w:p w:rsidR="0088233B" w:rsidRDefault="00000000">
            <w:pPr>
              <w:spacing w:before="37" w:line="185" w:lineRule="auto"/>
              <w:ind w:firstLine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参编</w:t>
            </w:r>
          </w:p>
        </w:tc>
        <w:tc>
          <w:tcPr>
            <w:tcW w:w="1821" w:type="dxa"/>
          </w:tcPr>
          <w:p w:rsidR="0088233B" w:rsidRDefault="00000000">
            <w:pPr>
              <w:spacing w:before="77" w:line="180" w:lineRule="auto"/>
              <w:ind w:firstLine="73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200</w:t>
            </w:r>
          </w:p>
        </w:tc>
      </w:tr>
      <w:tr w:rsidR="0088233B">
        <w:trPr>
          <w:trHeight w:val="316"/>
        </w:trPr>
        <w:tc>
          <w:tcPr>
            <w:tcW w:w="876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4738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631" w:type="dxa"/>
          </w:tcPr>
          <w:p w:rsidR="0088233B" w:rsidRDefault="00000000">
            <w:pPr>
              <w:spacing w:before="37" w:line="185" w:lineRule="auto"/>
              <w:ind w:firstLine="58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主审</w:t>
            </w:r>
          </w:p>
        </w:tc>
        <w:tc>
          <w:tcPr>
            <w:tcW w:w="1821" w:type="dxa"/>
          </w:tcPr>
          <w:p w:rsidR="0088233B" w:rsidRDefault="00000000">
            <w:pPr>
              <w:spacing w:before="78" w:line="180" w:lineRule="auto"/>
              <w:ind w:firstLine="73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200</w:t>
            </w:r>
          </w:p>
        </w:tc>
      </w:tr>
      <w:tr w:rsidR="0088233B">
        <w:trPr>
          <w:trHeight w:val="321"/>
        </w:trPr>
        <w:tc>
          <w:tcPr>
            <w:tcW w:w="876" w:type="dxa"/>
          </w:tcPr>
          <w:p w:rsidR="0088233B" w:rsidRDefault="00000000">
            <w:pPr>
              <w:spacing w:before="78" w:line="180" w:lineRule="auto"/>
              <w:ind w:firstLine="38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4738" w:type="dxa"/>
          </w:tcPr>
          <w:p w:rsidR="0088233B" w:rsidRDefault="00000000">
            <w:pPr>
              <w:spacing w:before="38" w:line="185" w:lineRule="auto"/>
              <w:ind w:firstLine="4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经学院批准并在校内使用的校本教材</w:t>
            </w:r>
          </w:p>
        </w:tc>
        <w:tc>
          <w:tcPr>
            <w:tcW w:w="1631" w:type="dxa"/>
          </w:tcPr>
          <w:p w:rsidR="0088233B" w:rsidRDefault="00000000">
            <w:pPr>
              <w:spacing w:before="38" w:line="185" w:lineRule="auto"/>
              <w:ind w:firstLine="5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每种</w:t>
            </w:r>
          </w:p>
        </w:tc>
        <w:tc>
          <w:tcPr>
            <w:tcW w:w="1821" w:type="dxa"/>
          </w:tcPr>
          <w:p w:rsidR="0088233B" w:rsidRDefault="00000000">
            <w:pPr>
              <w:spacing w:before="78" w:line="180" w:lineRule="auto"/>
              <w:ind w:firstLine="7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500</w:t>
            </w:r>
          </w:p>
        </w:tc>
      </w:tr>
    </w:tbl>
    <w:p w:rsidR="0088233B" w:rsidRDefault="00000000">
      <w:pPr>
        <w:spacing w:before="33" w:line="185" w:lineRule="auto"/>
        <w:ind w:firstLine="60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7"/>
          <w:sz w:val="24"/>
          <w:szCs w:val="24"/>
        </w:rPr>
        <w:t>注：</w:t>
      </w:r>
      <w:r>
        <w:rPr>
          <w:rFonts w:ascii="宋体" w:eastAsia="宋体" w:hAnsi="宋体" w:cs="宋体"/>
          <w:spacing w:val="75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7"/>
          <w:sz w:val="24"/>
          <w:szCs w:val="24"/>
        </w:rPr>
        <w:t>1.当有多名主审时，由第一主审上报并按上述标准奖励，其他不奖励。</w:t>
      </w:r>
    </w:p>
    <w:p w:rsidR="0088233B" w:rsidRDefault="00000000">
      <w:pPr>
        <w:spacing w:before="72" w:line="185" w:lineRule="auto"/>
        <w:ind w:firstLine="108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3"/>
          <w:sz w:val="24"/>
          <w:szCs w:val="24"/>
        </w:rPr>
        <w:t>2.再版教材按上述标准的</w:t>
      </w:r>
      <w:r>
        <w:rPr>
          <w:rFonts w:ascii="宋体" w:eastAsia="宋体" w:hAnsi="宋体" w:cs="宋体"/>
          <w:spacing w:val="-2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3"/>
          <w:sz w:val="24"/>
          <w:szCs w:val="24"/>
        </w:rPr>
        <w:t>50%计算，再次印刷不再奖励。</w:t>
      </w:r>
    </w:p>
    <w:p w:rsidR="0088233B" w:rsidRDefault="00000000">
      <w:pPr>
        <w:spacing w:before="211" w:line="254" w:lineRule="auto"/>
        <w:ind w:left="138" w:right="117" w:firstLine="644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4"/>
          <w:sz w:val="32"/>
          <w:szCs w:val="32"/>
        </w:rPr>
        <w:t>第十二条</w:t>
      </w:r>
      <w:r>
        <w:rPr>
          <w:rFonts w:ascii="楷体" w:eastAsia="楷体" w:hAnsi="楷体" w:cs="楷体"/>
          <w:spacing w:val="37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4"/>
          <w:sz w:val="32"/>
          <w:szCs w:val="32"/>
        </w:rPr>
        <w:t>专利发明人的第一人必须为学院人员且专利权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人为包头职业技术学院的专利获奖，奖励标准为：</w:t>
      </w:r>
    </w:p>
    <w:p w:rsidR="0088233B" w:rsidRDefault="00000000">
      <w:pPr>
        <w:spacing w:before="239" w:line="323" w:lineRule="auto"/>
        <w:ind w:left="768" w:right="1240" w:firstLine="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4"/>
          <w:sz w:val="32"/>
          <w:szCs w:val="32"/>
        </w:rPr>
        <w:t>1.中国专利金奖、中国外观设计金奖：</w:t>
      </w:r>
      <w:r>
        <w:rPr>
          <w:rFonts w:ascii="仿宋" w:eastAsia="仿宋" w:hAnsi="仿宋" w:cs="仿宋"/>
          <w:spacing w:val="7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8</w:t>
      </w:r>
      <w:r>
        <w:rPr>
          <w:rFonts w:ascii="仿宋" w:eastAsia="仿宋" w:hAnsi="仿宋" w:cs="仿宋"/>
          <w:spacing w:val="-5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万元/项。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2.中国专利银奖、中国外观设计银奖：</w:t>
      </w:r>
      <w:r>
        <w:rPr>
          <w:rFonts w:ascii="仿宋" w:eastAsia="仿宋" w:hAnsi="仿宋" w:cs="仿宋"/>
          <w:spacing w:val="9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5</w:t>
      </w:r>
      <w:r>
        <w:rPr>
          <w:rFonts w:ascii="仿宋" w:eastAsia="仿宋" w:hAnsi="仿宋" w:cs="仿宋"/>
          <w:spacing w:val="-5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万元/项。</w:t>
      </w:r>
    </w:p>
    <w:p w:rsidR="0088233B" w:rsidRDefault="0088233B">
      <w:pPr>
        <w:sectPr w:rsidR="0088233B">
          <w:footerReference w:type="default" r:id="rId9"/>
          <w:pgSz w:w="11907" w:h="16839"/>
          <w:pgMar w:top="1431" w:right="1358" w:bottom="1147" w:left="1476" w:header="0" w:footer="953" w:gutter="0"/>
          <w:cols w:space="720"/>
        </w:sectPr>
      </w:pPr>
    </w:p>
    <w:p w:rsidR="0088233B" w:rsidRDefault="0088233B">
      <w:pPr>
        <w:spacing w:line="324" w:lineRule="auto"/>
        <w:rPr>
          <w:rFonts w:ascii="宋体"/>
        </w:rPr>
      </w:pPr>
    </w:p>
    <w:p w:rsidR="0088233B" w:rsidRDefault="0088233B">
      <w:pPr>
        <w:spacing w:line="324" w:lineRule="auto"/>
        <w:rPr>
          <w:rFonts w:ascii="宋体"/>
        </w:rPr>
      </w:pPr>
    </w:p>
    <w:p w:rsidR="0088233B" w:rsidRDefault="00000000">
      <w:pPr>
        <w:spacing w:before="104" w:line="184" w:lineRule="auto"/>
        <w:ind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2"/>
          <w:sz w:val="32"/>
          <w:szCs w:val="32"/>
        </w:rPr>
        <w:t>3.中国专利优秀奖、中国外观设计优秀奖：</w:t>
      </w:r>
      <w:r>
        <w:rPr>
          <w:rFonts w:ascii="仿宋" w:eastAsia="仿宋" w:hAnsi="仿宋" w:cs="仿宋"/>
          <w:spacing w:val="92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3</w:t>
      </w:r>
      <w:r>
        <w:rPr>
          <w:rFonts w:ascii="仿宋" w:eastAsia="仿宋" w:hAnsi="仿宋" w:cs="仿宋"/>
          <w:spacing w:val="-5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万元/项。</w:t>
      </w:r>
    </w:p>
    <w:p w:rsidR="0088233B" w:rsidRDefault="00000000">
      <w:pPr>
        <w:spacing w:before="240" w:line="254" w:lineRule="auto"/>
        <w:ind w:left="3" w:firstLine="647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32"/>
          <w:sz w:val="32"/>
          <w:szCs w:val="32"/>
        </w:rPr>
        <w:t>第十三条</w:t>
      </w:r>
      <w:r>
        <w:rPr>
          <w:rFonts w:ascii="楷体" w:eastAsia="楷体" w:hAnsi="楷体" w:cs="楷体"/>
          <w:spacing w:val="21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32"/>
          <w:sz w:val="32"/>
          <w:szCs w:val="32"/>
        </w:rPr>
        <w:t>科研成果（专利）</w:t>
      </w:r>
      <w:r>
        <w:rPr>
          <w:rFonts w:ascii="仿宋" w:eastAsia="仿宋" w:hAnsi="仿宋" w:cs="仿宋"/>
          <w:spacing w:val="1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2"/>
          <w:sz w:val="32"/>
          <w:szCs w:val="32"/>
        </w:rPr>
        <w:t>转化奖励：</w:t>
      </w:r>
      <w:r>
        <w:rPr>
          <w:rFonts w:ascii="仿宋" w:eastAsia="仿宋" w:hAnsi="仿宋" w:cs="仿宋"/>
          <w:spacing w:val="5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2"/>
          <w:sz w:val="32"/>
          <w:szCs w:val="32"/>
        </w:rPr>
        <w:t>对校外转化，</w:t>
      </w:r>
      <w:r>
        <w:rPr>
          <w:rFonts w:ascii="仿宋" w:eastAsia="仿宋" w:hAnsi="仿宋" w:cs="仿宋"/>
          <w:spacing w:val="6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2"/>
          <w:sz w:val="32"/>
          <w:szCs w:val="32"/>
        </w:rPr>
        <w:t>除成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1"/>
          <w:sz w:val="32"/>
          <w:szCs w:val="32"/>
        </w:rPr>
        <w:t>果转化金额的</w:t>
      </w:r>
      <w:r>
        <w:rPr>
          <w:rFonts w:ascii="仿宋" w:eastAsia="仿宋" w:hAnsi="仿宋" w:cs="仿宋"/>
          <w:spacing w:val="-5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1"/>
          <w:sz w:val="32"/>
          <w:szCs w:val="32"/>
        </w:rPr>
        <w:t>70%分配项目组外，</w:t>
      </w:r>
      <w:r>
        <w:rPr>
          <w:rFonts w:ascii="仿宋" w:eastAsia="仿宋" w:hAnsi="仿宋" w:cs="仿宋"/>
          <w:spacing w:val="-4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1"/>
          <w:sz w:val="32"/>
          <w:szCs w:val="32"/>
        </w:rPr>
        <w:t>转化金额的</w:t>
      </w:r>
      <w:r>
        <w:rPr>
          <w:rFonts w:ascii="仿宋" w:eastAsia="仿宋" w:hAnsi="仿宋" w:cs="仿宋"/>
          <w:spacing w:val="-6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1"/>
          <w:sz w:val="32"/>
          <w:szCs w:val="32"/>
        </w:rPr>
        <w:t>20%再奖励项目组。</w:t>
      </w:r>
    </w:p>
    <w:p w:rsidR="0088233B" w:rsidRDefault="00000000">
      <w:pPr>
        <w:spacing w:before="240" w:line="184" w:lineRule="auto"/>
        <w:ind w:firstLine="636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5"/>
          <w:sz w:val="32"/>
          <w:szCs w:val="32"/>
        </w:rPr>
        <w:t>第十四条</w:t>
      </w:r>
      <w:r>
        <w:rPr>
          <w:rFonts w:ascii="楷体" w:eastAsia="楷体" w:hAnsi="楷体" w:cs="楷体"/>
          <w:spacing w:val="19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5"/>
          <w:sz w:val="32"/>
          <w:szCs w:val="32"/>
        </w:rPr>
        <w:t>优秀成果奖励标准见表</w:t>
      </w:r>
      <w:r>
        <w:rPr>
          <w:rFonts w:ascii="仿宋" w:eastAsia="仿宋" w:hAnsi="仿宋" w:cs="仿宋"/>
          <w:spacing w:val="-6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4。</w:t>
      </w:r>
    </w:p>
    <w:p w:rsidR="0088233B" w:rsidRDefault="00000000">
      <w:pPr>
        <w:spacing w:before="273" w:line="185" w:lineRule="auto"/>
        <w:ind w:firstLine="3233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-3"/>
          <w:sz w:val="28"/>
          <w:szCs w:val="28"/>
        </w:rPr>
        <w:t>表</w:t>
      </w:r>
      <w:r>
        <w:rPr>
          <w:rFonts w:ascii="黑体" w:eastAsia="黑体" w:hAnsi="黑体" w:cs="黑体"/>
          <w:spacing w:val="-6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-3"/>
          <w:sz w:val="28"/>
          <w:szCs w:val="28"/>
        </w:rPr>
        <w:t>4</w:t>
      </w:r>
      <w:r>
        <w:rPr>
          <w:rFonts w:ascii="黑体" w:eastAsia="黑体" w:hAnsi="黑体" w:cs="黑体"/>
          <w:spacing w:val="4"/>
          <w:sz w:val="28"/>
          <w:szCs w:val="28"/>
        </w:rPr>
        <w:t xml:space="preserve">  </w:t>
      </w:r>
      <w:r>
        <w:rPr>
          <w:rFonts w:ascii="黑体" w:eastAsia="黑体" w:hAnsi="黑体" w:cs="黑体"/>
          <w:spacing w:val="-3"/>
          <w:sz w:val="28"/>
          <w:szCs w:val="28"/>
        </w:rPr>
        <w:t>优秀成果奖励标准</w:t>
      </w:r>
    </w:p>
    <w:p w:rsidR="0088233B" w:rsidRDefault="0088233B">
      <w:pPr>
        <w:spacing w:line="73" w:lineRule="exact"/>
      </w:pPr>
    </w:p>
    <w:tbl>
      <w:tblPr>
        <w:tblStyle w:val="TableNormal"/>
        <w:tblW w:w="8331" w:type="dxa"/>
        <w:tblInd w:w="2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694"/>
        <w:gridCol w:w="1185"/>
        <w:gridCol w:w="897"/>
        <w:gridCol w:w="1843"/>
      </w:tblGrid>
      <w:tr w:rsidR="0088233B">
        <w:trPr>
          <w:trHeight w:val="765"/>
        </w:trPr>
        <w:tc>
          <w:tcPr>
            <w:tcW w:w="712" w:type="dxa"/>
          </w:tcPr>
          <w:p w:rsidR="0088233B" w:rsidRDefault="00000000">
            <w:pPr>
              <w:spacing w:before="261" w:line="185" w:lineRule="auto"/>
              <w:ind w:firstLine="1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序号</w:t>
            </w:r>
          </w:p>
        </w:tc>
        <w:tc>
          <w:tcPr>
            <w:tcW w:w="3694" w:type="dxa"/>
          </w:tcPr>
          <w:p w:rsidR="0088233B" w:rsidRDefault="00000000">
            <w:pPr>
              <w:spacing w:before="261" w:line="185" w:lineRule="auto"/>
              <w:ind w:firstLine="119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成</w:t>
            </w:r>
            <w:r>
              <w:rPr>
                <w:rFonts w:ascii="宋体" w:eastAsia="宋体" w:hAnsi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果</w:t>
            </w: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类</w:t>
            </w:r>
            <w:r>
              <w:rPr>
                <w:rFonts w:ascii="宋体" w:eastAsia="宋体" w:hAnsi="宋体" w:cs="宋体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别</w:t>
            </w:r>
          </w:p>
        </w:tc>
        <w:tc>
          <w:tcPr>
            <w:tcW w:w="2082" w:type="dxa"/>
            <w:gridSpan w:val="2"/>
          </w:tcPr>
          <w:p w:rsidR="0088233B" w:rsidRDefault="00000000">
            <w:pPr>
              <w:spacing w:before="105" w:line="185" w:lineRule="auto"/>
              <w:ind w:firstLine="44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奖励性绩效</w:t>
            </w:r>
          </w:p>
          <w:p w:rsidR="0088233B" w:rsidRDefault="00000000">
            <w:pPr>
              <w:spacing w:before="69" w:line="185" w:lineRule="auto"/>
              <w:ind w:firstLine="72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(万元)</w:t>
            </w:r>
          </w:p>
        </w:tc>
        <w:tc>
          <w:tcPr>
            <w:tcW w:w="1843" w:type="dxa"/>
          </w:tcPr>
          <w:p w:rsidR="0088233B" w:rsidRDefault="00000000">
            <w:pPr>
              <w:spacing w:before="261" w:line="185" w:lineRule="auto"/>
              <w:ind w:firstLine="68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备注</w:t>
            </w:r>
          </w:p>
        </w:tc>
      </w:tr>
      <w:tr w:rsidR="0088233B">
        <w:trPr>
          <w:trHeight w:val="412"/>
        </w:trPr>
        <w:tc>
          <w:tcPr>
            <w:tcW w:w="712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372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0" w:lineRule="auto"/>
              <w:ind w:firstLine="31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3694" w:type="dxa"/>
            <w:vMerge w:val="restart"/>
            <w:tcBorders>
              <w:bottom w:val="none" w:sz="2" w:space="0" w:color="000000"/>
            </w:tcBorders>
          </w:tcPr>
          <w:p w:rsidR="0088233B" w:rsidRDefault="00000000">
            <w:pPr>
              <w:spacing w:before="150" w:line="212" w:lineRule="auto"/>
              <w:ind w:left="451" w:right="320" w:hanging="13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国家级职业教育教学成果奖、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自然科学奖、科技进步奖、</w:t>
            </w:r>
          </w:p>
          <w:p w:rsidR="0088233B" w:rsidRDefault="00000000">
            <w:pPr>
              <w:spacing w:before="69" w:line="185" w:lineRule="auto"/>
              <w:ind w:firstLine="125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技术发明奖</w:t>
            </w:r>
          </w:p>
        </w:tc>
        <w:tc>
          <w:tcPr>
            <w:tcW w:w="1185" w:type="dxa"/>
          </w:tcPr>
          <w:p w:rsidR="0088233B" w:rsidRDefault="00000000">
            <w:pPr>
              <w:spacing w:before="82" w:line="185" w:lineRule="auto"/>
              <w:ind w:firstLine="24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一等奖</w:t>
            </w:r>
          </w:p>
        </w:tc>
        <w:tc>
          <w:tcPr>
            <w:tcW w:w="897" w:type="dxa"/>
          </w:tcPr>
          <w:p w:rsidR="0088233B" w:rsidRDefault="00000000">
            <w:pPr>
              <w:spacing w:before="122" w:line="180" w:lineRule="auto"/>
              <w:ind w:firstLine="39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337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32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一次性发放</w:t>
            </w:r>
          </w:p>
        </w:tc>
      </w:tr>
      <w:tr w:rsidR="0088233B">
        <w:trPr>
          <w:trHeight w:val="316"/>
        </w:trPr>
        <w:tc>
          <w:tcPr>
            <w:tcW w:w="71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6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185" w:type="dxa"/>
          </w:tcPr>
          <w:p w:rsidR="0088233B" w:rsidRDefault="00000000">
            <w:pPr>
              <w:spacing w:before="34" w:line="185" w:lineRule="auto"/>
              <w:ind w:firstLine="24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二等奖</w:t>
            </w:r>
          </w:p>
        </w:tc>
        <w:tc>
          <w:tcPr>
            <w:tcW w:w="897" w:type="dxa"/>
          </w:tcPr>
          <w:p w:rsidR="0088233B" w:rsidRDefault="00000000">
            <w:pPr>
              <w:spacing w:before="77" w:line="180" w:lineRule="auto"/>
              <w:ind w:firstLine="39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</w:tr>
      <w:tr w:rsidR="0088233B">
        <w:trPr>
          <w:trHeight w:val="429"/>
        </w:trPr>
        <w:tc>
          <w:tcPr>
            <w:tcW w:w="712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694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185" w:type="dxa"/>
          </w:tcPr>
          <w:p w:rsidR="0088233B" w:rsidRDefault="00000000">
            <w:pPr>
              <w:spacing w:before="90" w:line="185" w:lineRule="auto"/>
              <w:ind w:firstLine="23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三等奖</w:t>
            </w:r>
          </w:p>
        </w:tc>
        <w:tc>
          <w:tcPr>
            <w:tcW w:w="897" w:type="dxa"/>
          </w:tcPr>
          <w:p w:rsidR="0088233B" w:rsidRDefault="00000000">
            <w:pPr>
              <w:spacing w:before="130" w:line="180" w:lineRule="auto"/>
              <w:ind w:firstLine="39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</w:tr>
      <w:tr w:rsidR="0088233B">
        <w:trPr>
          <w:trHeight w:val="316"/>
        </w:trPr>
        <w:tc>
          <w:tcPr>
            <w:tcW w:w="712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80" w:lineRule="auto"/>
              <w:rPr>
                <w:rFonts w:ascii="宋体"/>
              </w:rPr>
            </w:pPr>
          </w:p>
          <w:p w:rsidR="0088233B" w:rsidRDefault="00000000">
            <w:pPr>
              <w:spacing w:before="79" w:line="180" w:lineRule="auto"/>
              <w:ind w:firstLine="30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3694" w:type="dxa"/>
            <w:vMerge w:val="restart"/>
            <w:tcBorders>
              <w:bottom w:val="none" w:sz="2" w:space="0" w:color="000000"/>
            </w:tcBorders>
          </w:tcPr>
          <w:p w:rsidR="0088233B" w:rsidRDefault="00000000">
            <w:pPr>
              <w:spacing w:before="45"/>
              <w:ind w:left="175" w:right="202" w:firstLine="3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自治区级职业教育教学成果奖、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哲学社会科学奖、自然科学奖、</w:t>
            </w:r>
          </w:p>
          <w:p w:rsidR="0088233B" w:rsidRDefault="00000000">
            <w:pPr>
              <w:spacing w:line="204" w:lineRule="auto"/>
              <w:ind w:firstLine="53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科技进步奖、技术发明奖</w:t>
            </w:r>
          </w:p>
        </w:tc>
        <w:tc>
          <w:tcPr>
            <w:tcW w:w="1185" w:type="dxa"/>
          </w:tcPr>
          <w:p w:rsidR="0088233B" w:rsidRDefault="00000000">
            <w:pPr>
              <w:spacing w:before="35" w:line="185" w:lineRule="auto"/>
              <w:ind w:firstLine="24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一等奖</w:t>
            </w:r>
          </w:p>
        </w:tc>
        <w:tc>
          <w:tcPr>
            <w:tcW w:w="897" w:type="dxa"/>
          </w:tcPr>
          <w:p w:rsidR="0088233B" w:rsidRDefault="00000000">
            <w:pPr>
              <w:spacing w:before="75" w:line="180" w:lineRule="auto"/>
              <w:ind w:firstLine="39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45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33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一次性发放</w:t>
            </w:r>
          </w:p>
        </w:tc>
      </w:tr>
      <w:tr w:rsidR="0088233B">
        <w:trPr>
          <w:trHeight w:val="316"/>
        </w:trPr>
        <w:tc>
          <w:tcPr>
            <w:tcW w:w="71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6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185" w:type="dxa"/>
          </w:tcPr>
          <w:p w:rsidR="0088233B" w:rsidRDefault="00000000">
            <w:pPr>
              <w:spacing w:before="36" w:line="185" w:lineRule="auto"/>
              <w:ind w:firstLine="24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二等奖</w:t>
            </w:r>
          </w:p>
        </w:tc>
        <w:tc>
          <w:tcPr>
            <w:tcW w:w="897" w:type="dxa"/>
          </w:tcPr>
          <w:p w:rsidR="0088233B" w:rsidRDefault="00000000">
            <w:pPr>
              <w:spacing w:before="76" w:line="180" w:lineRule="auto"/>
              <w:ind w:firstLine="39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</w:tr>
      <w:tr w:rsidR="0088233B">
        <w:trPr>
          <w:trHeight w:val="314"/>
        </w:trPr>
        <w:tc>
          <w:tcPr>
            <w:tcW w:w="712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694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185" w:type="dxa"/>
          </w:tcPr>
          <w:p w:rsidR="0088233B" w:rsidRDefault="00000000">
            <w:pPr>
              <w:spacing w:before="36" w:line="185" w:lineRule="auto"/>
              <w:ind w:firstLine="23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三等奖</w:t>
            </w:r>
          </w:p>
        </w:tc>
        <w:tc>
          <w:tcPr>
            <w:tcW w:w="897" w:type="dxa"/>
          </w:tcPr>
          <w:p w:rsidR="0088233B" w:rsidRDefault="00000000">
            <w:pPr>
              <w:spacing w:before="77" w:line="180" w:lineRule="auto"/>
              <w:ind w:firstLine="41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</w:tr>
      <w:tr w:rsidR="0088233B">
        <w:trPr>
          <w:trHeight w:val="397"/>
        </w:trPr>
        <w:tc>
          <w:tcPr>
            <w:tcW w:w="712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318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0" w:lineRule="auto"/>
              <w:ind w:firstLine="30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3694" w:type="dxa"/>
            <w:vMerge w:val="restart"/>
            <w:tcBorders>
              <w:bottom w:val="none" w:sz="2" w:space="0" w:color="000000"/>
            </w:tcBorders>
          </w:tcPr>
          <w:p w:rsidR="0088233B" w:rsidRDefault="00000000">
            <w:pPr>
              <w:spacing w:before="244"/>
              <w:ind w:left="533" w:right="5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包头市哲学社会科学奖、</w:t>
            </w:r>
            <w:r>
              <w:rPr>
                <w:rFonts w:ascii="宋体" w:eastAsia="宋体" w:hAnsi="宋体" w:cs="宋体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科技进步奖、技术发明奖</w:t>
            </w:r>
          </w:p>
        </w:tc>
        <w:tc>
          <w:tcPr>
            <w:tcW w:w="1185" w:type="dxa"/>
          </w:tcPr>
          <w:p w:rsidR="0088233B" w:rsidRDefault="00000000">
            <w:pPr>
              <w:spacing w:before="77" w:line="185" w:lineRule="auto"/>
              <w:ind w:firstLine="24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一等奖</w:t>
            </w:r>
          </w:p>
        </w:tc>
        <w:tc>
          <w:tcPr>
            <w:tcW w:w="897" w:type="dxa"/>
          </w:tcPr>
          <w:p w:rsidR="0088233B" w:rsidRDefault="00000000">
            <w:pPr>
              <w:spacing w:before="118" w:line="180" w:lineRule="auto"/>
              <w:ind w:firstLine="41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bottom w:val="none" w:sz="2" w:space="0" w:color="000000"/>
            </w:tcBorders>
          </w:tcPr>
          <w:p w:rsidR="0088233B" w:rsidRDefault="0088233B">
            <w:pPr>
              <w:spacing w:line="282" w:lineRule="auto"/>
              <w:rPr>
                <w:rFonts w:ascii="宋体"/>
              </w:rPr>
            </w:pPr>
          </w:p>
          <w:p w:rsidR="0088233B" w:rsidRDefault="00000000">
            <w:pPr>
              <w:spacing w:before="78" w:line="185" w:lineRule="auto"/>
              <w:ind w:firstLine="329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一次性发放</w:t>
            </w:r>
          </w:p>
        </w:tc>
      </w:tr>
      <w:tr w:rsidR="0088233B">
        <w:trPr>
          <w:trHeight w:val="314"/>
        </w:trPr>
        <w:tc>
          <w:tcPr>
            <w:tcW w:w="712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69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185" w:type="dxa"/>
          </w:tcPr>
          <w:p w:rsidR="0088233B" w:rsidRDefault="00000000">
            <w:pPr>
              <w:spacing w:before="38" w:line="185" w:lineRule="auto"/>
              <w:ind w:firstLine="117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二等奖</w:t>
            </w:r>
          </w:p>
        </w:tc>
        <w:tc>
          <w:tcPr>
            <w:tcW w:w="897" w:type="dxa"/>
          </w:tcPr>
          <w:p w:rsidR="0088233B" w:rsidRDefault="00000000">
            <w:pPr>
              <w:spacing w:before="78" w:line="180" w:lineRule="auto"/>
              <w:ind w:firstLine="11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0.6</w:t>
            </w:r>
          </w:p>
        </w:tc>
        <w:tc>
          <w:tcPr>
            <w:tcW w:w="1843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</w:tr>
      <w:tr w:rsidR="0088233B">
        <w:trPr>
          <w:trHeight w:val="321"/>
        </w:trPr>
        <w:tc>
          <w:tcPr>
            <w:tcW w:w="712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3694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  <w:tc>
          <w:tcPr>
            <w:tcW w:w="1185" w:type="dxa"/>
          </w:tcPr>
          <w:p w:rsidR="0088233B" w:rsidRDefault="00000000">
            <w:pPr>
              <w:spacing w:before="40" w:line="185" w:lineRule="auto"/>
              <w:ind w:firstLine="11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三等奖</w:t>
            </w:r>
          </w:p>
        </w:tc>
        <w:tc>
          <w:tcPr>
            <w:tcW w:w="897" w:type="dxa"/>
          </w:tcPr>
          <w:p w:rsidR="0088233B" w:rsidRDefault="00000000">
            <w:pPr>
              <w:spacing w:before="81" w:line="180" w:lineRule="auto"/>
              <w:ind w:firstLine="11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0.4</w:t>
            </w:r>
          </w:p>
        </w:tc>
        <w:tc>
          <w:tcPr>
            <w:tcW w:w="1843" w:type="dxa"/>
            <w:vMerge/>
            <w:tcBorders>
              <w:top w:val="none" w:sz="2" w:space="0" w:color="000000"/>
            </w:tcBorders>
          </w:tcPr>
          <w:p w:rsidR="0088233B" w:rsidRDefault="0088233B">
            <w:pPr>
              <w:rPr>
                <w:rFonts w:ascii="宋体"/>
              </w:rPr>
            </w:pPr>
          </w:p>
        </w:tc>
      </w:tr>
    </w:tbl>
    <w:p w:rsidR="0088233B" w:rsidRDefault="00000000">
      <w:pPr>
        <w:spacing w:before="174" w:line="184" w:lineRule="auto"/>
        <w:ind w:firstLine="3134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5"/>
          <w:sz w:val="32"/>
          <w:szCs w:val="32"/>
        </w:rPr>
        <w:t>第三章</w:t>
      </w:r>
      <w:r>
        <w:rPr>
          <w:rFonts w:ascii="黑体" w:eastAsia="黑体" w:hAnsi="黑体" w:cs="黑体"/>
          <w:spacing w:val="13"/>
          <w:sz w:val="32"/>
          <w:szCs w:val="32"/>
        </w:rPr>
        <w:t xml:space="preserve">  </w:t>
      </w:r>
      <w:r>
        <w:rPr>
          <w:rFonts w:ascii="黑体" w:eastAsia="黑体" w:hAnsi="黑体" w:cs="黑体"/>
          <w:spacing w:val="-5"/>
          <w:sz w:val="32"/>
          <w:szCs w:val="32"/>
        </w:rPr>
        <w:t>异议处理</w:t>
      </w:r>
    </w:p>
    <w:p w:rsidR="0088233B" w:rsidRDefault="00000000">
      <w:pPr>
        <w:spacing w:before="242" w:line="323" w:lineRule="auto"/>
        <w:ind w:right="92" w:firstLine="65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4"/>
          <w:sz w:val="32"/>
          <w:szCs w:val="32"/>
        </w:rPr>
        <w:t>第十五条</w:t>
      </w:r>
      <w:r>
        <w:rPr>
          <w:rFonts w:ascii="楷体" w:eastAsia="楷体" w:hAnsi="楷体" w:cs="楷体"/>
          <w:spacing w:val="37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4"/>
          <w:sz w:val="32"/>
          <w:szCs w:val="32"/>
        </w:rPr>
        <w:t>学院对学术委员会通过的科研工作奖励项目进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行公示。任何部门及个人对公示的科研工作奖励有异议，</w:t>
      </w:r>
      <w:r>
        <w:rPr>
          <w:rFonts w:ascii="仿宋" w:eastAsia="仿宋" w:hAnsi="仿宋" w:cs="仿宋"/>
          <w:spacing w:val="3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可在公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示期限内以书面形式向科研处提出。部门提出异议，</w:t>
      </w:r>
      <w:r>
        <w:rPr>
          <w:rFonts w:ascii="仿宋" w:eastAsia="仿宋" w:hAnsi="仿宋" w:cs="仿宋"/>
          <w:spacing w:val="6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应在异议书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7"/>
          <w:sz w:val="32"/>
          <w:szCs w:val="32"/>
        </w:rPr>
        <w:t>（材料）</w:t>
      </w:r>
      <w:r>
        <w:rPr>
          <w:rFonts w:ascii="仿宋" w:eastAsia="仿宋" w:hAnsi="仿宋" w:cs="仿宋"/>
          <w:spacing w:val="-2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7"/>
          <w:sz w:val="32"/>
          <w:szCs w:val="32"/>
        </w:rPr>
        <w:t>上加盖公章。个人提出异议，</w:t>
      </w:r>
      <w:r>
        <w:rPr>
          <w:rFonts w:ascii="仿宋" w:eastAsia="仿宋" w:hAnsi="仿宋" w:cs="仿宋"/>
          <w:spacing w:val="3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7"/>
          <w:sz w:val="32"/>
          <w:szCs w:val="32"/>
        </w:rPr>
        <w:t>应在提供异议的相关证明材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料说明中写明本人的真实姓名和工作部门。不符合上述规定的异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9"/>
          <w:sz w:val="32"/>
          <w:szCs w:val="32"/>
        </w:rPr>
        <w:t>议，不予受理。</w:t>
      </w:r>
    </w:p>
    <w:p w:rsidR="0088233B" w:rsidRDefault="00000000">
      <w:pPr>
        <w:spacing w:before="1" w:line="323" w:lineRule="auto"/>
        <w:ind w:left="17" w:right="122" w:firstLine="633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2"/>
          <w:sz w:val="32"/>
          <w:szCs w:val="32"/>
        </w:rPr>
        <w:t>第十六条</w:t>
      </w:r>
      <w:r>
        <w:rPr>
          <w:rFonts w:ascii="楷体" w:eastAsia="楷体" w:hAnsi="楷体" w:cs="楷体"/>
          <w:spacing w:val="12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12"/>
          <w:sz w:val="32"/>
          <w:szCs w:val="32"/>
        </w:rPr>
        <w:t>科研处对提出异议的部门及个人予以保密，</w:t>
      </w:r>
      <w:r>
        <w:rPr>
          <w:rFonts w:ascii="仿宋" w:eastAsia="仿宋" w:hAnsi="仿宋" w:cs="仿宋"/>
          <w:spacing w:val="-3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对泄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4"/>
          <w:sz w:val="32"/>
          <w:szCs w:val="32"/>
        </w:rPr>
        <w:t>密者和诬告者学院将追究相关人员责任。</w:t>
      </w:r>
    </w:p>
    <w:p w:rsidR="0088233B" w:rsidRDefault="00000000">
      <w:pPr>
        <w:spacing w:line="204" w:lineRule="auto"/>
        <w:ind w:firstLine="65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4"/>
          <w:sz w:val="32"/>
          <w:szCs w:val="32"/>
        </w:rPr>
        <w:t>第十七条</w:t>
      </w:r>
      <w:r>
        <w:rPr>
          <w:rFonts w:ascii="楷体" w:eastAsia="楷体" w:hAnsi="楷体" w:cs="楷体"/>
          <w:spacing w:val="37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4"/>
          <w:sz w:val="32"/>
          <w:szCs w:val="32"/>
        </w:rPr>
        <w:t>学术委员会对科研处审核出有异议的科研工作</w:t>
      </w:r>
    </w:p>
    <w:p w:rsidR="0088233B" w:rsidRDefault="0088233B">
      <w:pPr>
        <w:sectPr w:rsidR="0088233B">
          <w:footerReference w:type="default" r:id="rId10"/>
          <w:pgSz w:w="11907" w:h="16839"/>
          <w:pgMar w:top="1431" w:right="1353" w:bottom="1145" w:left="1609" w:header="0" w:footer="953" w:gutter="0"/>
          <w:cols w:space="720"/>
        </w:sectPr>
      </w:pPr>
    </w:p>
    <w:p w:rsidR="0088233B" w:rsidRDefault="0088233B">
      <w:pPr>
        <w:spacing w:line="324" w:lineRule="auto"/>
        <w:rPr>
          <w:rFonts w:ascii="宋体"/>
        </w:rPr>
      </w:pPr>
    </w:p>
    <w:p w:rsidR="0088233B" w:rsidRDefault="0088233B">
      <w:pPr>
        <w:spacing w:line="324" w:lineRule="auto"/>
        <w:rPr>
          <w:rFonts w:ascii="宋体"/>
        </w:rPr>
      </w:pPr>
    </w:p>
    <w:p w:rsidR="0088233B" w:rsidRDefault="00000000">
      <w:pPr>
        <w:spacing w:before="104" w:line="184" w:lineRule="auto"/>
        <w:ind w:firstLine="2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sz w:val="32"/>
          <w:szCs w:val="32"/>
        </w:rPr>
        <w:t>奖励成果进行复议，并将结果向全院公布。</w:t>
      </w:r>
    </w:p>
    <w:p w:rsidR="0088233B" w:rsidRDefault="00000000">
      <w:pPr>
        <w:spacing w:before="244" w:line="295" w:lineRule="auto"/>
        <w:ind w:left="21" w:firstLine="649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3"/>
          <w:sz w:val="32"/>
          <w:szCs w:val="32"/>
        </w:rPr>
        <w:t>第十八条</w:t>
      </w:r>
      <w:r>
        <w:rPr>
          <w:rFonts w:ascii="楷体" w:eastAsia="楷体" w:hAnsi="楷体" w:cs="楷体"/>
          <w:spacing w:val="23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13"/>
          <w:sz w:val="32"/>
          <w:szCs w:val="32"/>
        </w:rPr>
        <w:t>凡申报者有弄虚作假等违反学术道德规范的，</w:t>
      </w:r>
      <w:r>
        <w:rPr>
          <w:rFonts w:ascii="仿宋" w:eastAsia="仿宋" w:hAnsi="仿宋" w:cs="仿宋"/>
          <w:spacing w:val="-3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3"/>
          <w:sz w:val="32"/>
          <w:szCs w:val="32"/>
        </w:rPr>
        <w:t>一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经查实，</w:t>
      </w:r>
      <w:r>
        <w:rPr>
          <w:rFonts w:ascii="仿宋" w:eastAsia="仿宋" w:hAnsi="仿宋" w:cs="仿宋"/>
          <w:spacing w:val="6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立即取消评奖资格；</w:t>
      </w:r>
      <w:r>
        <w:rPr>
          <w:rFonts w:ascii="仿宋" w:eastAsia="仿宋" w:hAnsi="仿宋" w:cs="仿宋"/>
          <w:spacing w:val="8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已经获奖的，</w:t>
      </w:r>
      <w:r>
        <w:rPr>
          <w:rFonts w:ascii="仿宋" w:eastAsia="仿宋" w:hAnsi="仿宋" w:cs="仿宋"/>
          <w:spacing w:val="1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8"/>
          <w:sz w:val="32"/>
          <w:szCs w:val="32"/>
        </w:rPr>
        <w:t>取消奖励决定并追回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奖励性绩效，</w:t>
      </w:r>
      <w:r>
        <w:rPr>
          <w:rFonts w:ascii="仿宋" w:eastAsia="仿宋" w:hAnsi="仿宋" w:cs="仿宋"/>
          <w:spacing w:val="3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根据《包头职业技术学院预防与处理学术不端行为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w w:val="98"/>
          <w:sz w:val="32"/>
          <w:szCs w:val="32"/>
        </w:rPr>
        <w:t>的实施细则》（包院办字〔2016〕</w:t>
      </w:r>
      <w:r>
        <w:rPr>
          <w:rFonts w:ascii="仿宋" w:eastAsia="仿宋" w:hAnsi="仿宋" w:cs="仿宋"/>
          <w:spacing w:val="7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w w:val="98"/>
          <w:sz w:val="32"/>
          <w:szCs w:val="32"/>
        </w:rPr>
        <w:t>61</w:t>
      </w:r>
      <w:r>
        <w:rPr>
          <w:rFonts w:ascii="仿宋" w:eastAsia="仿宋" w:hAnsi="仿宋" w:cs="仿宋"/>
          <w:spacing w:val="-5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w w:val="98"/>
          <w:sz w:val="32"/>
          <w:szCs w:val="32"/>
        </w:rPr>
        <w:t>号）</w:t>
      </w:r>
      <w:r>
        <w:rPr>
          <w:rFonts w:ascii="仿宋" w:eastAsia="仿宋" w:hAnsi="仿宋" w:cs="仿宋"/>
          <w:spacing w:val="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w w:val="98"/>
          <w:sz w:val="32"/>
          <w:szCs w:val="32"/>
        </w:rPr>
        <w:t>视情节轻重予以通报或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其他处分。</w:t>
      </w:r>
    </w:p>
    <w:p w:rsidR="0088233B" w:rsidRDefault="00000000">
      <w:pPr>
        <w:spacing w:before="240" w:line="184" w:lineRule="auto"/>
        <w:ind w:firstLine="331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9"/>
          <w:sz w:val="32"/>
          <w:szCs w:val="32"/>
        </w:rPr>
        <w:t>第四章</w:t>
      </w:r>
      <w:r>
        <w:rPr>
          <w:rFonts w:ascii="黑体" w:eastAsia="黑体" w:hAnsi="黑体" w:cs="黑体"/>
          <w:spacing w:val="16"/>
          <w:sz w:val="32"/>
          <w:szCs w:val="32"/>
        </w:rPr>
        <w:t xml:space="preserve">  </w:t>
      </w:r>
      <w:r>
        <w:rPr>
          <w:rFonts w:ascii="黑体" w:eastAsia="黑体" w:hAnsi="黑体" w:cs="黑体"/>
          <w:spacing w:val="-9"/>
          <w:sz w:val="32"/>
          <w:szCs w:val="32"/>
        </w:rPr>
        <w:t>附</w:t>
      </w:r>
      <w:r>
        <w:rPr>
          <w:rFonts w:ascii="黑体" w:eastAsia="黑体" w:hAnsi="黑体" w:cs="黑体"/>
          <w:spacing w:val="6"/>
          <w:sz w:val="32"/>
          <w:szCs w:val="32"/>
        </w:rPr>
        <w:t xml:space="preserve">  </w:t>
      </w:r>
      <w:r>
        <w:rPr>
          <w:rFonts w:ascii="黑体" w:eastAsia="黑体" w:hAnsi="黑体" w:cs="黑体"/>
          <w:spacing w:val="-9"/>
          <w:sz w:val="32"/>
          <w:szCs w:val="32"/>
        </w:rPr>
        <w:t>则</w:t>
      </w:r>
    </w:p>
    <w:p w:rsidR="0088233B" w:rsidRDefault="00000000">
      <w:pPr>
        <w:spacing w:before="239" w:line="277" w:lineRule="auto"/>
        <w:ind w:left="39" w:right="3" w:firstLine="63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5"/>
          <w:sz w:val="32"/>
          <w:szCs w:val="32"/>
        </w:rPr>
        <w:t>第十九条</w:t>
      </w:r>
      <w:r>
        <w:rPr>
          <w:rFonts w:ascii="楷体" w:eastAsia="楷体" w:hAnsi="楷体" w:cs="楷体"/>
          <w:spacing w:val="19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15"/>
          <w:sz w:val="32"/>
          <w:szCs w:val="32"/>
        </w:rPr>
        <w:t>本办法由科研处负责解释，</w:t>
      </w:r>
      <w:r>
        <w:rPr>
          <w:rFonts w:ascii="仿宋" w:eastAsia="仿宋" w:hAnsi="仿宋" w:cs="仿宋"/>
          <w:spacing w:val="2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sz w:val="32"/>
          <w:szCs w:val="32"/>
        </w:rPr>
        <w:t>原《包头职业技术学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6"/>
          <w:sz w:val="32"/>
          <w:szCs w:val="32"/>
        </w:rPr>
        <w:t>院科研工作奖励办法(2019</w:t>
      </w:r>
      <w:r>
        <w:rPr>
          <w:rFonts w:ascii="仿宋" w:eastAsia="仿宋" w:hAnsi="仿宋" w:cs="仿宋"/>
          <w:spacing w:val="-1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6"/>
          <w:sz w:val="32"/>
          <w:szCs w:val="32"/>
        </w:rPr>
        <w:t>年修订)》（包院办字〔2020〕</w:t>
      </w:r>
      <w:r>
        <w:rPr>
          <w:rFonts w:ascii="仿宋" w:eastAsia="仿宋" w:hAnsi="仿宋" w:cs="仿宋"/>
          <w:spacing w:val="7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6"/>
          <w:sz w:val="32"/>
          <w:szCs w:val="32"/>
        </w:rPr>
        <w:t>1</w:t>
      </w:r>
      <w:r>
        <w:rPr>
          <w:rFonts w:ascii="仿宋" w:eastAsia="仿宋" w:hAnsi="仿宋" w:cs="仿宋"/>
          <w:spacing w:val="-2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6"/>
          <w:sz w:val="32"/>
          <w:szCs w:val="32"/>
        </w:rPr>
        <w:t>号）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9"/>
          <w:sz w:val="32"/>
          <w:szCs w:val="32"/>
        </w:rPr>
        <w:t>同时废止。</w:t>
      </w:r>
    </w:p>
    <w:p w:rsidR="0088233B" w:rsidRDefault="00000000">
      <w:pPr>
        <w:spacing w:before="240" w:line="184" w:lineRule="auto"/>
        <w:ind w:firstLine="67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5"/>
          <w:sz w:val="32"/>
          <w:szCs w:val="32"/>
        </w:rPr>
        <w:t>第二十条</w:t>
      </w:r>
      <w:r>
        <w:rPr>
          <w:rFonts w:ascii="楷体" w:eastAsia="楷体" w:hAnsi="楷体" w:cs="楷体"/>
          <w:spacing w:val="13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5"/>
          <w:sz w:val="32"/>
          <w:szCs w:val="32"/>
        </w:rPr>
        <w:t>本办法自发布之日起实施。</w:t>
      </w:r>
    </w:p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/>
    <w:p w:rsidR="0088233B" w:rsidRDefault="0088233B">
      <w:pPr>
        <w:spacing w:line="159" w:lineRule="exact"/>
      </w:pPr>
    </w:p>
    <w:tbl>
      <w:tblPr>
        <w:tblStyle w:val="TableNormal"/>
        <w:tblW w:w="8845" w:type="dxa"/>
        <w:tblInd w:w="0" w:type="dxa"/>
        <w:tblBorders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  <w:insideH w:val="none" w:sz="2" w:space="0" w:color="000000"/>
          <w:insideV w:val="non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1"/>
        <w:gridCol w:w="5054"/>
      </w:tblGrid>
      <w:tr w:rsidR="0088233B">
        <w:trPr>
          <w:trHeight w:val="434"/>
        </w:trPr>
        <w:tc>
          <w:tcPr>
            <w:tcW w:w="3791" w:type="dxa"/>
            <w:tcBorders>
              <w:top w:val="single" w:sz="12" w:space="0" w:color="000000"/>
              <w:bottom w:val="single" w:sz="10" w:space="0" w:color="000000"/>
            </w:tcBorders>
          </w:tcPr>
          <w:p w:rsidR="0088233B" w:rsidRDefault="00000000">
            <w:pPr>
              <w:spacing w:before="153" w:line="185" w:lineRule="auto"/>
              <w:ind w:firstLine="306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5"/>
                <w:sz w:val="28"/>
                <w:szCs w:val="28"/>
              </w:rPr>
              <w:t>党政办公室</w:t>
            </w:r>
          </w:p>
        </w:tc>
        <w:tc>
          <w:tcPr>
            <w:tcW w:w="5054" w:type="dxa"/>
            <w:tcBorders>
              <w:top w:val="single" w:sz="12" w:space="0" w:color="000000"/>
              <w:bottom w:val="single" w:sz="10" w:space="0" w:color="000000"/>
            </w:tcBorders>
          </w:tcPr>
          <w:p w:rsidR="0088233B" w:rsidRDefault="00000000">
            <w:pPr>
              <w:spacing w:before="153" w:line="185" w:lineRule="auto"/>
              <w:ind w:firstLine="2105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pacing w:val="-14"/>
                <w:sz w:val="28"/>
                <w:szCs w:val="28"/>
              </w:rPr>
              <w:t>2021</w:t>
            </w:r>
            <w:r>
              <w:rPr>
                <w:rFonts w:ascii="仿宋" w:eastAsia="仿宋" w:hAnsi="仿宋" w:cs="仿宋"/>
                <w:spacing w:val="-4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pacing w:val="-14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/>
                <w:spacing w:val="-4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pacing w:val="-14"/>
                <w:sz w:val="28"/>
                <w:szCs w:val="28"/>
              </w:rPr>
              <w:t>11</w:t>
            </w:r>
            <w:r>
              <w:rPr>
                <w:rFonts w:ascii="仿宋" w:eastAsia="仿宋" w:hAnsi="仿宋" w:cs="仿宋"/>
                <w:spacing w:val="-4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pacing w:val="-14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pacing w:val="-14"/>
                <w:sz w:val="28"/>
                <w:szCs w:val="28"/>
              </w:rPr>
              <w:t>17</w:t>
            </w:r>
            <w:r>
              <w:rPr>
                <w:rFonts w:ascii="仿宋" w:eastAsia="仿宋" w:hAnsi="仿宋" w:cs="仿宋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pacing w:val="-14"/>
                <w:sz w:val="28"/>
                <w:szCs w:val="28"/>
              </w:rPr>
              <w:t>日印发</w:t>
            </w:r>
          </w:p>
        </w:tc>
      </w:tr>
    </w:tbl>
    <w:p w:rsidR="0088233B" w:rsidRDefault="0088233B">
      <w:pPr>
        <w:rPr>
          <w:rFonts w:ascii="宋体"/>
        </w:rPr>
      </w:pPr>
    </w:p>
    <w:sectPr w:rsidR="0088233B">
      <w:footerReference w:type="default" r:id="rId11"/>
      <w:pgSz w:w="11907" w:h="16839"/>
      <w:pgMar w:top="1431" w:right="1471" w:bottom="1147" w:left="1589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384D" w:rsidRDefault="0028384D">
      <w:r>
        <w:separator/>
      </w:r>
    </w:p>
  </w:endnote>
  <w:endnote w:type="continuationSeparator" w:id="0">
    <w:p w:rsidR="0028384D" w:rsidRDefault="0028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33B" w:rsidRDefault="00000000">
    <w:pPr>
      <w:spacing w:line="194" w:lineRule="exact"/>
      <w:ind w:firstLine="8115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2"/>
        <w:position w:val="-4"/>
        <w:sz w:val="28"/>
        <w:szCs w:val="28"/>
      </w:rPr>
      <w:t>—2—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33B" w:rsidRDefault="00000000">
    <w:pPr>
      <w:spacing w:line="194" w:lineRule="exact"/>
      <w:ind w:firstLine="8114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2"/>
        <w:position w:val="-4"/>
        <w:sz w:val="28"/>
        <w:szCs w:val="28"/>
      </w:rPr>
      <w:t>—3—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33B" w:rsidRDefault="00000000">
    <w:pPr>
      <w:spacing w:line="194" w:lineRule="exact"/>
      <w:ind w:firstLine="8249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2"/>
        <w:position w:val="-4"/>
        <w:sz w:val="28"/>
        <w:szCs w:val="28"/>
      </w:rPr>
      <w:t>—4—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33B" w:rsidRDefault="00000000">
    <w:pPr>
      <w:spacing w:line="192" w:lineRule="exact"/>
      <w:ind w:firstLine="811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2"/>
        <w:position w:val="-4"/>
        <w:sz w:val="28"/>
        <w:szCs w:val="28"/>
      </w:rPr>
      <w:t>—5—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233B" w:rsidRDefault="00000000">
    <w:pPr>
      <w:spacing w:line="194" w:lineRule="exact"/>
      <w:ind w:firstLine="8136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2"/>
        <w:position w:val="-4"/>
        <w:sz w:val="28"/>
        <w:szCs w:val="28"/>
      </w:rPr>
      <w:t>—6—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384D" w:rsidRDefault="0028384D">
      <w:r>
        <w:separator/>
      </w:r>
    </w:p>
  </w:footnote>
  <w:footnote w:type="continuationSeparator" w:id="0">
    <w:p w:rsidR="0028384D" w:rsidRDefault="00283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233B"/>
    <w:rsid w:val="0028384D"/>
    <w:rsid w:val="0088233B"/>
    <w:rsid w:val="00B3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;"/>
  <w15:docId w15:val="{B6FC1D7D-3ECD-4DEF-9195-7C46CAFB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350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5036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503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5036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2021-11-18T09:46:00Z</dcterms:created>
  <dcterms:modified xsi:type="dcterms:W3CDTF">2022-11-16T09:46:00Z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wqlLaW5nc29mdCBQREYgdG8gV1BTIDY1</vt:lpwstr>
  </property>
  <property fmtid="{E94486CC-9CD1-11EB-B3E1-52540006F7B4}" pid="3" name="Created">
    <vt:filetime>2022-03-07T20:25:02Z</vt:filetime>
  </property>
</Properties>
</file>